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39B" w:rsidRPr="00895A86" w:rsidRDefault="0027039B" w:rsidP="00895A86">
      <w:pPr>
        <w:autoSpaceDE w:val="0"/>
        <w:autoSpaceDN w:val="0"/>
        <w:adjustRightInd w:val="0"/>
        <w:spacing w:after="0" w:line="240" w:lineRule="auto"/>
        <w:jc w:val="both"/>
        <w:rPr>
          <w:rFonts w:cstheme="minorHAnsi"/>
          <w:b/>
          <w:sz w:val="20"/>
          <w:szCs w:val="20"/>
        </w:rPr>
      </w:pPr>
      <w:r w:rsidRPr="00895A86">
        <w:rPr>
          <w:rFonts w:cstheme="minorHAnsi"/>
          <w:b/>
          <w:sz w:val="20"/>
          <w:szCs w:val="20"/>
        </w:rPr>
        <w:t>Title:</w:t>
      </w:r>
      <w:r w:rsidRPr="00895A86">
        <w:rPr>
          <w:rFonts w:cstheme="minorHAnsi"/>
          <w:sz w:val="20"/>
          <w:szCs w:val="20"/>
        </w:rPr>
        <w:tab/>
      </w:r>
      <w:r w:rsidRPr="00895A86">
        <w:rPr>
          <w:rFonts w:cstheme="minorHAnsi"/>
          <w:b/>
          <w:sz w:val="20"/>
          <w:szCs w:val="20"/>
        </w:rPr>
        <w:t>Postdoctoral Scholar – Paid Direct (TC 3254)</w:t>
      </w:r>
      <w:r w:rsidR="00746233" w:rsidRPr="00895A86">
        <w:rPr>
          <w:rFonts w:cstheme="minorHAnsi"/>
          <w:b/>
          <w:sz w:val="20"/>
          <w:szCs w:val="20"/>
        </w:rPr>
        <w:t>:</w:t>
      </w:r>
    </w:p>
    <w:p w:rsidR="0027039B" w:rsidRPr="00895A86" w:rsidRDefault="0027039B" w:rsidP="00895A86">
      <w:pPr>
        <w:autoSpaceDE w:val="0"/>
        <w:autoSpaceDN w:val="0"/>
        <w:adjustRightInd w:val="0"/>
        <w:spacing w:after="0" w:line="240" w:lineRule="auto"/>
        <w:ind w:left="720"/>
        <w:jc w:val="both"/>
        <w:rPr>
          <w:rFonts w:cstheme="minorHAnsi"/>
          <w:sz w:val="20"/>
          <w:szCs w:val="20"/>
        </w:rPr>
      </w:pPr>
      <w:r w:rsidRPr="00895A86">
        <w:rPr>
          <w:rFonts w:cstheme="minorHAnsi"/>
          <w:sz w:val="20"/>
          <w:szCs w:val="20"/>
        </w:rPr>
        <w:t>An appointment is made in the title “Postdoctoral Scholar – Paid Direct” when the Postdoctoral Scholar has been awarded a fellowship or traineeship for postdoctoral study by an extramural agency and the agency pays the fellowship or traineeship directly to the Postdoctoral Scholar, rather than through the University. Such appointments shall have a “without-salary” status.</w:t>
      </w:r>
    </w:p>
    <w:p w:rsidR="0027039B" w:rsidRPr="00895A86" w:rsidRDefault="0027039B" w:rsidP="00895A86">
      <w:pPr>
        <w:autoSpaceDE w:val="0"/>
        <w:autoSpaceDN w:val="0"/>
        <w:adjustRightInd w:val="0"/>
        <w:spacing w:after="0" w:line="240" w:lineRule="auto"/>
        <w:ind w:firstLine="720"/>
        <w:jc w:val="both"/>
        <w:rPr>
          <w:rFonts w:cstheme="minorHAnsi"/>
          <w:sz w:val="20"/>
          <w:szCs w:val="20"/>
        </w:rPr>
      </w:pPr>
    </w:p>
    <w:p w:rsidR="0027039B" w:rsidRPr="00895A86" w:rsidRDefault="0027039B" w:rsidP="00895A86">
      <w:pPr>
        <w:autoSpaceDE w:val="0"/>
        <w:autoSpaceDN w:val="0"/>
        <w:adjustRightInd w:val="0"/>
        <w:spacing w:after="0" w:line="240" w:lineRule="auto"/>
        <w:ind w:left="720" w:hanging="720"/>
        <w:jc w:val="both"/>
        <w:rPr>
          <w:rFonts w:cstheme="minorHAnsi"/>
          <w:b/>
          <w:sz w:val="20"/>
          <w:szCs w:val="20"/>
        </w:rPr>
      </w:pPr>
      <w:r w:rsidRPr="00895A86">
        <w:rPr>
          <w:rFonts w:cstheme="minorHAnsi"/>
          <w:b/>
          <w:sz w:val="20"/>
          <w:szCs w:val="20"/>
        </w:rPr>
        <w:t>Title:</w:t>
      </w:r>
      <w:r w:rsidRPr="00895A86">
        <w:rPr>
          <w:rFonts w:cstheme="minorHAnsi"/>
          <w:sz w:val="20"/>
          <w:szCs w:val="20"/>
        </w:rPr>
        <w:tab/>
      </w:r>
      <w:r w:rsidRPr="00895A86">
        <w:rPr>
          <w:rFonts w:cstheme="minorHAnsi"/>
          <w:b/>
          <w:sz w:val="20"/>
          <w:szCs w:val="20"/>
        </w:rPr>
        <w:t>Postdoctoral Scholar – Fellow (</w:t>
      </w:r>
      <w:r w:rsidR="00746233" w:rsidRPr="00895A86">
        <w:rPr>
          <w:rFonts w:cstheme="minorHAnsi"/>
          <w:b/>
          <w:sz w:val="20"/>
          <w:szCs w:val="20"/>
        </w:rPr>
        <w:t xml:space="preserve">TC </w:t>
      </w:r>
      <w:r w:rsidRPr="00895A86">
        <w:rPr>
          <w:rFonts w:cstheme="minorHAnsi"/>
          <w:b/>
          <w:sz w:val="20"/>
          <w:szCs w:val="20"/>
        </w:rPr>
        <w:t>3253):</w:t>
      </w:r>
    </w:p>
    <w:p w:rsidR="0027039B" w:rsidRPr="00895A86" w:rsidRDefault="0027039B" w:rsidP="00895A86">
      <w:pPr>
        <w:autoSpaceDE w:val="0"/>
        <w:autoSpaceDN w:val="0"/>
        <w:adjustRightInd w:val="0"/>
        <w:spacing w:after="0" w:line="240" w:lineRule="auto"/>
        <w:ind w:left="720"/>
        <w:jc w:val="both"/>
        <w:rPr>
          <w:rFonts w:cstheme="minorHAnsi"/>
          <w:sz w:val="20"/>
          <w:szCs w:val="20"/>
        </w:rPr>
      </w:pPr>
      <w:r w:rsidRPr="00895A86">
        <w:rPr>
          <w:rFonts w:cstheme="minorHAnsi"/>
          <w:sz w:val="20"/>
          <w:szCs w:val="20"/>
        </w:rPr>
        <w:t>An appointment is made in the title “Postdoctoral Scholar – Fellow” when the Postdoctoral Scholar has been awarded a fellowship or traineeship for postdoctoral study by an extramural agency and the fellowship or traineeship is paid through a University account.</w:t>
      </w:r>
    </w:p>
    <w:p w:rsidR="0027039B" w:rsidRPr="00895A86" w:rsidRDefault="0027039B" w:rsidP="00895A86">
      <w:pPr>
        <w:autoSpaceDE w:val="0"/>
        <w:autoSpaceDN w:val="0"/>
        <w:adjustRightInd w:val="0"/>
        <w:spacing w:after="0" w:line="240" w:lineRule="auto"/>
        <w:jc w:val="both"/>
        <w:rPr>
          <w:rFonts w:cstheme="minorHAnsi"/>
          <w:sz w:val="20"/>
          <w:szCs w:val="20"/>
        </w:rPr>
      </w:pPr>
    </w:p>
    <w:p w:rsidR="00C3546A" w:rsidRPr="00895A86" w:rsidRDefault="00C3546A" w:rsidP="00895A86">
      <w:pPr>
        <w:autoSpaceDE w:val="0"/>
        <w:autoSpaceDN w:val="0"/>
        <w:adjustRightInd w:val="0"/>
        <w:spacing w:after="0" w:line="240" w:lineRule="auto"/>
        <w:jc w:val="both"/>
        <w:rPr>
          <w:rFonts w:cstheme="minorHAnsi"/>
          <w:sz w:val="20"/>
          <w:szCs w:val="20"/>
        </w:rPr>
      </w:pPr>
      <w:r w:rsidRPr="00895A86">
        <w:rPr>
          <w:rFonts w:cstheme="minorHAnsi"/>
          <w:sz w:val="20"/>
          <w:szCs w:val="20"/>
        </w:rPr>
        <w:t>The Postdoctoral Scholar Bargaining Unit Contract (CASE/UAW) can be found at the following link:</w:t>
      </w:r>
    </w:p>
    <w:p w:rsidR="00C3546A" w:rsidRPr="00895A86" w:rsidRDefault="00895A86" w:rsidP="00895A86">
      <w:pPr>
        <w:autoSpaceDE w:val="0"/>
        <w:autoSpaceDN w:val="0"/>
        <w:adjustRightInd w:val="0"/>
        <w:spacing w:after="0" w:line="240" w:lineRule="auto"/>
        <w:jc w:val="both"/>
        <w:rPr>
          <w:rFonts w:cstheme="minorHAnsi"/>
          <w:sz w:val="20"/>
          <w:szCs w:val="20"/>
        </w:rPr>
      </w:pPr>
      <w:hyperlink r:id="rId7" w:history="1">
        <w:r w:rsidR="00C3546A" w:rsidRPr="00895A86">
          <w:rPr>
            <w:rStyle w:val="Hyperlink"/>
            <w:rFonts w:cstheme="minorHAnsi"/>
            <w:sz w:val="20"/>
            <w:szCs w:val="20"/>
          </w:rPr>
          <w:t>http://ucnet.universityofcalifornia.edu/labor/bargaining-units/px/index.html</w:t>
        </w:r>
      </w:hyperlink>
    </w:p>
    <w:p w:rsidR="00C3546A" w:rsidRPr="00895A86" w:rsidRDefault="00C3546A" w:rsidP="00895A86">
      <w:pPr>
        <w:autoSpaceDE w:val="0"/>
        <w:autoSpaceDN w:val="0"/>
        <w:adjustRightInd w:val="0"/>
        <w:spacing w:after="0" w:line="240" w:lineRule="auto"/>
        <w:jc w:val="both"/>
        <w:rPr>
          <w:rFonts w:cstheme="minorHAnsi"/>
          <w:sz w:val="20"/>
          <w:szCs w:val="20"/>
        </w:rPr>
      </w:pPr>
    </w:p>
    <w:p w:rsidR="00186844" w:rsidRDefault="00F25729" w:rsidP="00895A86">
      <w:pPr>
        <w:spacing w:after="0" w:line="240" w:lineRule="auto"/>
        <w:jc w:val="both"/>
        <w:rPr>
          <w:rFonts w:cstheme="minorHAnsi"/>
          <w:b/>
          <w:color w:val="FF0000"/>
          <w:sz w:val="20"/>
          <w:szCs w:val="20"/>
        </w:rPr>
      </w:pPr>
      <w:r w:rsidRPr="00895A86">
        <w:rPr>
          <w:rFonts w:cstheme="minorHAnsi"/>
          <w:b/>
          <w:color w:val="FF0000"/>
          <w:sz w:val="20"/>
          <w:szCs w:val="20"/>
        </w:rPr>
        <w:t>P</w:t>
      </w:r>
      <w:r w:rsidR="00186844" w:rsidRPr="00895A86">
        <w:rPr>
          <w:rFonts w:cstheme="minorHAnsi"/>
          <w:b/>
          <w:color w:val="FF0000"/>
          <w:sz w:val="20"/>
          <w:szCs w:val="20"/>
        </w:rPr>
        <w:t xml:space="preserve">rior to </w:t>
      </w:r>
      <w:r w:rsidR="00894434" w:rsidRPr="00895A86">
        <w:rPr>
          <w:rFonts w:cstheme="minorHAnsi"/>
          <w:b/>
          <w:color w:val="FF0000"/>
          <w:sz w:val="20"/>
          <w:szCs w:val="20"/>
        </w:rPr>
        <w:t xml:space="preserve">extending an offer or </w:t>
      </w:r>
      <w:r w:rsidR="00186844" w:rsidRPr="00895A86">
        <w:rPr>
          <w:rFonts w:cstheme="minorHAnsi"/>
          <w:b/>
          <w:color w:val="FF0000"/>
          <w:sz w:val="20"/>
          <w:szCs w:val="20"/>
        </w:rPr>
        <w:t xml:space="preserve">starting the appointment </w:t>
      </w:r>
      <w:r w:rsidRPr="00895A86">
        <w:rPr>
          <w:rFonts w:cstheme="minorHAnsi"/>
          <w:b/>
          <w:color w:val="FF0000"/>
          <w:sz w:val="20"/>
          <w:szCs w:val="20"/>
        </w:rPr>
        <w:t>process</w:t>
      </w:r>
      <w:r w:rsidR="00A2337E" w:rsidRPr="00895A86">
        <w:rPr>
          <w:rFonts w:cstheme="minorHAnsi"/>
          <w:b/>
          <w:color w:val="FF0000"/>
          <w:sz w:val="20"/>
          <w:szCs w:val="20"/>
        </w:rPr>
        <w:t xml:space="preserve"> </w:t>
      </w:r>
      <w:r w:rsidR="002A0F49" w:rsidRPr="00895A86">
        <w:rPr>
          <w:rFonts w:cstheme="minorHAnsi"/>
          <w:b/>
          <w:color w:val="FF0000"/>
          <w:sz w:val="20"/>
          <w:szCs w:val="20"/>
        </w:rPr>
        <w:t xml:space="preserve">with the potential Postdoctoral Scholar (Paid Direct) or (Fellow), the P.I. should </w:t>
      </w:r>
      <w:r w:rsidR="00D70A9A" w:rsidRPr="00895A86">
        <w:rPr>
          <w:rFonts w:cstheme="minorHAnsi"/>
          <w:b/>
          <w:color w:val="FF0000"/>
          <w:sz w:val="20"/>
          <w:szCs w:val="20"/>
        </w:rPr>
        <w:t xml:space="preserve">receive the following documents and </w:t>
      </w:r>
      <w:r w:rsidR="002A0F49" w:rsidRPr="00895A86">
        <w:rPr>
          <w:rFonts w:cstheme="minorHAnsi"/>
          <w:b/>
          <w:color w:val="FF0000"/>
          <w:sz w:val="20"/>
          <w:szCs w:val="20"/>
        </w:rPr>
        <w:t xml:space="preserve">ask the following </w:t>
      </w:r>
      <w:r w:rsidR="00A2337E" w:rsidRPr="00895A86">
        <w:rPr>
          <w:rFonts w:cstheme="minorHAnsi"/>
          <w:b/>
          <w:color w:val="FF0000"/>
          <w:sz w:val="20"/>
          <w:szCs w:val="20"/>
        </w:rPr>
        <w:t>questions</w:t>
      </w:r>
      <w:r w:rsidR="00186844" w:rsidRPr="00895A86">
        <w:rPr>
          <w:rFonts w:cstheme="minorHAnsi"/>
          <w:b/>
          <w:color w:val="FF0000"/>
          <w:sz w:val="20"/>
          <w:szCs w:val="20"/>
        </w:rPr>
        <w:t>:</w:t>
      </w:r>
    </w:p>
    <w:p w:rsidR="00895A86" w:rsidRDefault="00895A86" w:rsidP="00895A86">
      <w:pPr>
        <w:spacing w:after="0" w:line="240" w:lineRule="auto"/>
        <w:jc w:val="both"/>
        <w:rPr>
          <w:rFonts w:cstheme="minorHAnsi"/>
          <w:b/>
          <w:color w:val="FF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
        <w:gridCol w:w="1158"/>
        <w:gridCol w:w="1438"/>
        <w:gridCol w:w="762"/>
        <w:gridCol w:w="1493"/>
        <w:gridCol w:w="987"/>
        <w:gridCol w:w="1438"/>
        <w:gridCol w:w="450"/>
        <w:gridCol w:w="1442"/>
        <w:gridCol w:w="1745"/>
      </w:tblGrid>
      <w:tr w:rsidR="00895A86" w:rsidRPr="00895A86" w:rsidTr="00895A86">
        <w:tc>
          <w:tcPr>
            <w:tcW w:w="203" w:type="pct"/>
            <w:vAlign w:val="center"/>
          </w:tcPr>
          <w:p w:rsidR="00895A86" w:rsidRPr="00895A86" w:rsidRDefault="00895A86" w:rsidP="00895A86">
            <w:pPr>
              <w:jc w:val="center"/>
              <w:rPr>
                <w:rFonts w:cstheme="minorHAnsi"/>
                <w:sz w:val="20"/>
                <w:szCs w:val="20"/>
              </w:rPr>
            </w:pPr>
            <w:r w:rsidRPr="00895A86">
              <w:rPr>
                <w:rFonts w:cstheme="minorHAnsi"/>
                <w:bCs/>
                <w:sz w:val="20"/>
                <w:szCs w:val="20"/>
              </w:rPr>
              <w:fldChar w:fldCharType="begin">
                <w:ffData>
                  <w:name w:val=""/>
                  <w:enabled/>
                  <w:calcOnExit w:val="0"/>
                  <w:checkBox>
                    <w:sizeAuto/>
                    <w:default w:val="0"/>
                    <w:checked w:val="0"/>
                  </w:checkBox>
                </w:ffData>
              </w:fldChar>
            </w:r>
            <w:r w:rsidRPr="00895A86">
              <w:rPr>
                <w:rFonts w:cstheme="minorHAnsi"/>
                <w:bCs/>
                <w:sz w:val="20"/>
                <w:szCs w:val="20"/>
              </w:rPr>
              <w:instrText xml:space="preserve"> FORMCHECKBOX </w:instrText>
            </w:r>
            <w:r w:rsidRPr="00895A86">
              <w:rPr>
                <w:rFonts w:cstheme="minorHAnsi"/>
                <w:bCs/>
                <w:sz w:val="20"/>
                <w:szCs w:val="20"/>
              </w:rPr>
            </w:r>
            <w:r w:rsidRPr="00895A86">
              <w:rPr>
                <w:rFonts w:cstheme="minorHAnsi"/>
                <w:bCs/>
                <w:sz w:val="20"/>
                <w:szCs w:val="20"/>
              </w:rPr>
              <w:fldChar w:fldCharType="separate"/>
            </w:r>
            <w:r w:rsidRPr="00895A86">
              <w:rPr>
                <w:rFonts w:cstheme="minorHAnsi"/>
                <w:bCs/>
                <w:sz w:val="20"/>
                <w:szCs w:val="20"/>
              </w:rPr>
              <w:fldChar w:fldCharType="end"/>
            </w:r>
          </w:p>
        </w:tc>
        <w:tc>
          <w:tcPr>
            <w:tcW w:w="4797" w:type="pct"/>
            <w:gridSpan w:val="9"/>
          </w:tcPr>
          <w:p w:rsidR="00895A86" w:rsidRPr="00895A86" w:rsidRDefault="00895A86" w:rsidP="00895A86">
            <w:pPr>
              <w:jc w:val="both"/>
              <w:rPr>
                <w:rFonts w:cstheme="minorHAnsi"/>
                <w:sz w:val="20"/>
                <w:szCs w:val="20"/>
              </w:rPr>
            </w:pPr>
            <w:r w:rsidRPr="00895A86">
              <w:rPr>
                <w:rFonts w:cstheme="minorHAnsi"/>
                <w:sz w:val="20"/>
                <w:szCs w:val="20"/>
              </w:rPr>
              <w:t>Review their CV (this will help determine the experience level).</w:t>
            </w:r>
          </w:p>
        </w:tc>
      </w:tr>
      <w:tr w:rsidR="00895A86" w:rsidRPr="00895A86" w:rsidTr="00895A86">
        <w:tc>
          <w:tcPr>
            <w:tcW w:w="203" w:type="pct"/>
            <w:vAlign w:val="center"/>
          </w:tcPr>
          <w:p w:rsidR="00895A86" w:rsidRPr="00895A86" w:rsidRDefault="00895A86" w:rsidP="00895A86">
            <w:pPr>
              <w:jc w:val="center"/>
              <w:rPr>
                <w:rFonts w:cstheme="minorHAnsi"/>
                <w:sz w:val="20"/>
                <w:szCs w:val="20"/>
              </w:rPr>
            </w:pPr>
            <w:r w:rsidRPr="00895A86">
              <w:rPr>
                <w:rFonts w:cstheme="minorHAnsi"/>
                <w:bCs/>
                <w:sz w:val="20"/>
                <w:szCs w:val="20"/>
              </w:rPr>
              <w:fldChar w:fldCharType="begin">
                <w:ffData>
                  <w:name w:val=""/>
                  <w:enabled/>
                  <w:calcOnExit w:val="0"/>
                  <w:checkBox>
                    <w:sizeAuto/>
                    <w:default w:val="0"/>
                    <w:checked w:val="0"/>
                  </w:checkBox>
                </w:ffData>
              </w:fldChar>
            </w:r>
            <w:r w:rsidRPr="00895A86">
              <w:rPr>
                <w:rFonts w:cstheme="minorHAnsi"/>
                <w:bCs/>
                <w:sz w:val="20"/>
                <w:szCs w:val="20"/>
              </w:rPr>
              <w:instrText xml:space="preserve"> FORMCHECKBOX </w:instrText>
            </w:r>
            <w:r w:rsidRPr="00895A86">
              <w:rPr>
                <w:rFonts w:cstheme="minorHAnsi"/>
                <w:bCs/>
                <w:sz w:val="20"/>
                <w:szCs w:val="20"/>
              </w:rPr>
            </w:r>
            <w:r w:rsidRPr="00895A86">
              <w:rPr>
                <w:rFonts w:cstheme="minorHAnsi"/>
                <w:bCs/>
                <w:sz w:val="20"/>
                <w:szCs w:val="20"/>
              </w:rPr>
              <w:fldChar w:fldCharType="separate"/>
            </w:r>
            <w:r w:rsidRPr="00895A86">
              <w:rPr>
                <w:rFonts w:cstheme="minorHAnsi"/>
                <w:bCs/>
                <w:sz w:val="20"/>
                <w:szCs w:val="20"/>
              </w:rPr>
              <w:fldChar w:fldCharType="end"/>
            </w:r>
          </w:p>
        </w:tc>
        <w:tc>
          <w:tcPr>
            <w:tcW w:w="4797" w:type="pct"/>
            <w:gridSpan w:val="9"/>
          </w:tcPr>
          <w:p w:rsidR="00895A86" w:rsidRPr="00895A86" w:rsidRDefault="00895A86" w:rsidP="00895A86">
            <w:pPr>
              <w:jc w:val="both"/>
              <w:rPr>
                <w:rFonts w:cstheme="minorHAnsi"/>
                <w:sz w:val="20"/>
                <w:szCs w:val="20"/>
              </w:rPr>
            </w:pPr>
            <w:r w:rsidRPr="00895A86">
              <w:rPr>
                <w:rFonts w:cstheme="minorHAnsi"/>
                <w:sz w:val="20"/>
                <w:szCs w:val="20"/>
              </w:rPr>
              <w:t>Are they on a visa?  If so, what type of visa?</w:t>
            </w:r>
          </w:p>
        </w:tc>
      </w:tr>
      <w:tr w:rsidR="00895A86" w:rsidRPr="00895A86" w:rsidTr="00895A86">
        <w:tc>
          <w:tcPr>
            <w:tcW w:w="203" w:type="pct"/>
            <w:vAlign w:val="center"/>
          </w:tcPr>
          <w:p w:rsidR="00895A86" w:rsidRPr="00895A86" w:rsidRDefault="00895A86" w:rsidP="00895A86">
            <w:pPr>
              <w:jc w:val="center"/>
              <w:rPr>
                <w:rFonts w:cstheme="minorHAnsi"/>
                <w:sz w:val="20"/>
                <w:szCs w:val="20"/>
              </w:rPr>
            </w:pPr>
            <w:r w:rsidRPr="00895A86">
              <w:rPr>
                <w:rFonts w:cstheme="minorHAnsi"/>
                <w:bCs/>
                <w:sz w:val="20"/>
                <w:szCs w:val="20"/>
              </w:rPr>
              <w:fldChar w:fldCharType="begin">
                <w:ffData>
                  <w:name w:val=""/>
                  <w:enabled/>
                  <w:calcOnExit w:val="0"/>
                  <w:checkBox>
                    <w:sizeAuto/>
                    <w:default w:val="0"/>
                    <w:checked w:val="0"/>
                  </w:checkBox>
                </w:ffData>
              </w:fldChar>
            </w:r>
            <w:r w:rsidRPr="00895A86">
              <w:rPr>
                <w:rFonts w:cstheme="minorHAnsi"/>
                <w:bCs/>
                <w:sz w:val="20"/>
                <w:szCs w:val="20"/>
              </w:rPr>
              <w:instrText xml:space="preserve"> FORMCHECKBOX </w:instrText>
            </w:r>
            <w:r w:rsidRPr="00895A86">
              <w:rPr>
                <w:rFonts w:cstheme="minorHAnsi"/>
                <w:bCs/>
                <w:sz w:val="20"/>
                <w:szCs w:val="20"/>
              </w:rPr>
            </w:r>
            <w:r w:rsidRPr="00895A86">
              <w:rPr>
                <w:rFonts w:cstheme="minorHAnsi"/>
                <w:bCs/>
                <w:sz w:val="20"/>
                <w:szCs w:val="20"/>
              </w:rPr>
              <w:fldChar w:fldCharType="separate"/>
            </w:r>
            <w:r w:rsidRPr="00895A86">
              <w:rPr>
                <w:rFonts w:cstheme="minorHAnsi"/>
                <w:bCs/>
                <w:sz w:val="20"/>
                <w:szCs w:val="20"/>
              </w:rPr>
              <w:fldChar w:fldCharType="end"/>
            </w:r>
          </w:p>
        </w:tc>
        <w:tc>
          <w:tcPr>
            <w:tcW w:w="4797" w:type="pct"/>
            <w:gridSpan w:val="9"/>
          </w:tcPr>
          <w:p w:rsidR="00895A86" w:rsidRPr="00895A86" w:rsidRDefault="00895A86" w:rsidP="00895A86">
            <w:pPr>
              <w:jc w:val="both"/>
              <w:rPr>
                <w:rFonts w:cstheme="minorHAnsi"/>
                <w:sz w:val="20"/>
                <w:szCs w:val="20"/>
              </w:rPr>
            </w:pPr>
            <w:r w:rsidRPr="00895A86">
              <w:rPr>
                <w:rFonts w:cstheme="minorHAnsi"/>
                <w:sz w:val="20"/>
                <w:szCs w:val="20"/>
              </w:rPr>
              <w:t>Do you have a copy of their fellowship/scholarship?</w:t>
            </w:r>
          </w:p>
        </w:tc>
      </w:tr>
      <w:tr w:rsidR="00895A86" w:rsidRPr="00895A86" w:rsidTr="00895A86">
        <w:tc>
          <w:tcPr>
            <w:tcW w:w="203" w:type="pct"/>
            <w:vAlign w:val="center"/>
          </w:tcPr>
          <w:p w:rsidR="00895A86" w:rsidRPr="00895A86" w:rsidRDefault="00895A86" w:rsidP="00895A86">
            <w:pPr>
              <w:jc w:val="center"/>
              <w:rPr>
                <w:rFonts w:cstheme="minorHAnsi"/>
                <w:sz w:val="20"/>
                <w:szCs w:val="20"/>
              </w:rPr>
            </w:pPr>
            <w:r w:rsidRPr="00895A86">
              <w:rPr>
                <w:rFonts w:cstheme="minorHAnsi"/>
                <w:bCs/>
                <w:sz w:val="20"/>
                <w:szCs w:val="20"/>
              </w:rPr>
              <w:fldChar w:fldCharType="begin">
                <w:ffData>
                  <w:name w:val=""/>
                  <w:enabled/>
                  <w:calcOnExit w:val="0"/>
                  <w:checkBox>
                    <w:sizeAuto/>
                    <w:default w:val="0"/>
                    <w:checked w:val="0"/>
                  </w:checkBox>
                </w:ffData>
              </w:fldChar>
            </w:r>
            <w:r w:rsidRPr="00895A86">
              <w:rPr>
                <w:rFonts w:cstheme="minorHAnsi"/>
                <w:bCs/>
                <w:sz w:val="20"/>
                <w:szCs w:val="20"/>
              </w:rPr>
              <w:instrText xml:space="preserve"> FORMCHECKBOX </w:instrText>
            </w:r>
            <w:r w:rsidRPr="00895A86">
              <w:rPr>
                <w:rFonts w:cstheme="minorHAnsi"/>
                <w:bCs/>
                <w:sz w:val="20"/>
                <w:szCs w:val="20"/>
              </w:rPr>
            </w:r>
            <w:r w:rsidRPr="00895A86">
              <w:rPr>
                <w:rFonts w:cstheme="minorHAnsi"/>
                <w:bCs/>
                <w:sz w:val="20"/>
                <w:szCs w:val="20"/>
              </w:rPr>
              <w:fldChar w:fldCharType="separate"/>
            </w:r>
            <w:r w:rsidRPr="00895A86">
              <w:rPr>
                <w:rFonts w:cstheme="minorHAnsi"/>
                <w:bCs/>
                <w:sz w:val="20"/>
                <w:szCs w:val="20"/>
              </w:rPr>
              <w:fldChar w:fldCharType="end"/>
            </w:r>
          </w:p>
        </w:tc>
        <w:tc>
          <w:tcPr>
            <w:tcW w:w="4797" w:type="pct"/>
            <w:gridSpan w:val="9"/>
          </w:tcPr>
          <w:p w:rsidR="00895A86" w:rsidRPr="00895A86" w:rsidRDefault="00895A86" w:rsidP="00895A86">
            <w:pPr>
              <w:jc w:val="both"/>
              <w:rPr>
                <w:rFonts w:cstheme="minorHAnsi"/>
                <w:sz w:val="20"/>
                <w:szCs w:val="20"/>
              </w:rPr>
            </w:pPr>
            <w:r w:rsidRPr="00895A86">
              <w:rPr>
                <w:rFonts w:cstheme="minorHAnsi"/>
                <w:sz w:val="20"/>
                <w:szCs w:val="20"/>
              </w:rPr>
              <w:t>Are they on a visa?  If so, what type of visa?</w:t>
            </w:r>
          </w:p>
        </w:tc>
      </w:tr>
      <w:tr w:rsidR="00895A86" w:rsidRPr="00895A86" w:rsidTr="00895A86">
        <w:tc>
          <w:tcPr>
            <w:tcW w:w="203" w:type="pct"/>
            <w:vAlign w:val="center"/>
          </w:tcPr>
          <w:p w:rsidR="00895A86" w:rsidRPr="00895A86" w:rsidRDefault="00895A86" w:rsidP="00895A86">
            <w:pPr>
              <w:jc w:val="center"/>
              <w:rPr>
                <w:rFonts w:cstheme="minorHAnsi"/>
                <w:sz w:val="20"/>
                <w:szCs w:val="20"/>
              </w:rPr>
            </w:pPr>
            <w:r w:rsidRPr="00895A86">
              <w:rPr>
                <w:rFonts w:cstheme="minorHAnsi"/>
                <w:bCs/>
                <w:sz w:val="20"/>
                <w:szCs w:val="20"/>
              </w:rPr>
              <w:fldChar w:fldCharType="begin">
                <w:ffData>
                  <w:name w:val=""/>
                  <w:enabled/>
                  <w:calcOnExit w:val="0"/>
                  <w:checkBox>
                    <w:sizeAuto/>
                    <w:default w:val="0"/>
                    <w:checked w:val="0"/>
                  </w:checkBox>
                </w:ffData>
              </w:fldChar>
            </w:r>
            <w:r w:rsidRPr="00895A86">
              <w:rPr>
                <w:rFonts w:cstheme="minorHAnsi"/>
                <w:bCs/>
                <w:sz w:val="20"/>
                <w:szCs w:val="20"/>
              </w:rPr>
              <w:instrText xml:space="preserve"> FORMCHECKBOX </w:instrText>
            </w:r>
            <w:r w:rsidRPr="00895A86">
              <w:rPr>
                <w:rFonts w:cstheme="minorHAnsi"/>
                <w:bCs/>
                <w:sz w:val="20"/>
                <w:szCs w:val="20"/>
              </w:rPr>
            </w:r>
            <w:r w:rsidRPr="00895A86">
              <w:rPr>
                <w:rFonts w:cstheme="minorHAnsi"/>
                <w:bCs/>
                <w:sz w:val="20"/>
                <w:szCs w:val="20"/>
              </w:rPr>
              <w:fldChar w:fldCharType="separate"/>
            </w:r>
            <w:r w:rsidRPr="00895A86">
              <w:rPr>
                <w:rFonts w:cstheme="minorHAnsi"/>
                <w:bCs/>
                <w:sz w:val="20"/>
                <w:szCs w:val="20"/>
              </w:rPr>
              <w:fldChar w:fldCharType="end"/>
            </w:r>
          </w:p>
        </w:tc>
        <w:tc>
          <w:tcPr>
            <w:tcW w:w="4797" w:type="pct"/>
            <w:gridSpan w:val="9"/>
          </w:tcPr>
          <w:p w:rsidR="00895A86" w:rsidRPr="00895A86" w:rsidRDefault="00895A86" w:rsidP="00895A86">
            <w:pPr>
              <w:jc w:val="both"/>
              <w:rPr>
                <w:rFonts w:cstheme="minorHAnsi"/>
                <w:sz w:val="20"/>
                <w:szCs w:val="20"/>
              </w:rPr>
            </w:pPr>
            <w:r w:rsidRPr="00895A86">
              <w:rPr>
                <w:rFonts w:cstheme="minorHAnsi"/>
                <w:sz w:val="20"/>
                <w:szCs w:val="20"/>
              </w:rPr>
              <w:t>Do the job responsibilities justify the postdoctoral scholar title and are those responsibilities included in the fellowship/scholarship contract?</w:t>
            </w:r>
          </w:p>
        </w:tc>
      </w:tr>
      <w:tr w:rsidR="00895A86" w:rsidRPr="00895A86" w:rsidTr="00895A86">
        <w:tc>
          <w:tcPr>
            <w:tcW w:w="203" w:type="pct"/>
            <w:vAlign w:val="center"/>
          </w:tcPr>
          <w:p w:rsidR="00895A86" w:rsidRPr="00895A86" w:rsidRDefault="00895A86" w:rsidP="00895A86">
            <w:pPr>
              <w:jc w:val="center"/>
              <w:rPr>
                <w:rFonts w:cstheme="minorHAnsi"/>
                <w:sz w:val="20"/>
                <w:szCs w:val="20"/>
              </w:rPr>
            </w:pPr>
            <w:r w:rsidRPr="00895A86">
              <w:rPr>
                <w:rFonts w:cstheme="minorHAnsi"/>
                <w:bCs/>
                <w:sz w:val="20"/>
                <w:szCs w:val="20"/>
              </w:rPr>
              <w:fldChar w:fldCharType="begin">
                <w:ffData>
                  <w:name w:val=""/>
                  <w:enabled/>
                  <w:calcOnExit w:val="0"/>
                  <w:checkBox>
                    <w:sizeAuto/>
                    <w:default w:val="0"/>
                    <w:checked w:val="0"/>
                  </w:checkBox>
                </w:ffData>
              </w:fldChar>
            </w:r>
            <w:r w:rsidRPr="00895A86">
              <w:rPr>
                <w:rFonts w:cstheme="minorHAnsi"/>
                <w:bCs/>
                <w:sz w:val="20"/>
                <w:szCs w:val="20"/>
              </w:rPr>
              <w:instrText xml:space="preserve"> FORMCHECKBOX </w:instrText>
            </w:r>
            <w:r w:rsidRPr="00895A86">
              <w:rPr>
                <w:rFonts w:cstheme="minorHAnsi"/>
                <w:bCs/>
                <w:sz w:val="20"/>
                <w:szCs w:val="20"/>
              </w:rPr>
            </w:r>
            <w:r w:rsidRPr="00895A86">
              <w:rPr>
                <w:rFonts w:cstheme="minorHAnsi"/>
                <w:bCs/>
                <w:sz w:val="20"/>
                <w:szCs w:val="20"/>
              </w:rPr>
              <w:fldChar w:fldCharType="separate"/>
            </w:r>
            <w:r w:rsidRPr="00895A86">
              <w:rPr>
                <w:rFonts w:cstheme="minorHAnsi"/>
                <w:bCs/>
                <w:sz w:val="20"/>
                <w:szCs w:val="20"/>
              </w:rPr>
              <w:fldChar w:fldCharType="end"/>
            </w:r>
          </w:p>
        </w:tc>
        <w:tc>
          <w:tcPr>
            <w:tcW w:w="4797" w:type="pct"/>
            <w:gridSpan w:val="9"/>
          </w:tcPr>
          <w:p w:rsidR="00895A86" w:rsidRPr="00895A86" w:rsidRDefault="00895A86" w:rsidP="00895A86">
            <w:pPr>
              <w:jc w:val="both"/>
              <w:rPr>
                <w:rFonts w:cstheme="minorHAnsi"/>
                <w:sz w:val="20"/>
                <w:szCs w:val="20"/>
              </w:rPr>
            </w:pPr>
            <w:r w:rsidRPr="00895A86">
              <w:rPr>
                <w:rFonts w:cstheme="minorHAnsi"/>
                <w:sz w:val="20"/>
                <w:szCs w:val="20"/>
              </w:rPr>
              <w:t>Does their funding source (fellowship/scholarship) state their annual salary or their salary over a period of time?</w:t>
            </w:r>
          </w:p>
        </w:tc>
      </w:tr>
      <w:tr w:rsidR="00895A86" w:rsidRPr="00895A86" w:rsidTr="00895A86">
        <w:tc>
          <w:tcPr>
            <w:tcW w:w="203" w:type="pct"/>
            <w:vAlign w:val="center"/>
          </w:tcPr>
          <w:p w:rsidR="00895A86" w:rsidRPr="00895A86" w:rsidRDefault="00895A86" w:rsidP="00895A86">
            <w:pPr>
              <w:jc w:val="center"/>
              <w:rPr>
                <w:rFonts w:cstheme="minorHAnsi"/>
                <w:sz w:val="20"/>
                <w:szCs w:val="20"/>
              </w:rPr>
            </w:pPr>
            <w:r w:rsidRPr="00895A86">
              <w:rPr>
                <w:rFonts w:cstheme="minorHAnsi"/>
                <w:bCs/>
                <w:sz w:val="20"/>
                <w:szCs w:val="20"/>
              </w:rPr>
              <w:fldChar w:fldCharType="begin">
                <w:ffData>
                  <w:name w:val=""/>
                  <w:enabled/>
                  <w:calcOnExit w:val="0"/>
                  <w:checkBox>
                    <w:sizeAuto/>
                    <w:default w:val="0"/>
                    <w:checked w:val="0"/>
                  </w:checkBox>
                </w:ffData>
              </w:fldChar>
            </w:r>
            <w:r w:rsidRPr="00895A86">
              <w:rPr>
                <w:rFonts w:cstheme="minorHAnsi"/>
                <w:bCs/>
                <w:sz w:val="20"/>
                <w:szCs w:val="20"/>
              </w:rPr>
              <w:instrText xml:space="preserve"> FORMCHECKBOX </w:instrText>
            </w:r>
            <w:r w:rsidRPr="00895A86">
              <w:rPr>
                <w:rFonts w:cstheme="minorHAnsi"/>
                <w:bCs/>
                <w:sz w:val="20"/>
                <w:szCs w:val="20"/>
              </w:rPr>
            </w:r>
            <w:r w:rsidRPr="00895A86">
              <w:rPr>
                <w:rFonts w:cstheme="minorHAnsi"/>
                <w:bCs/>
                <w:sz w:val="20"/>
                <w:szCs w:val="20"/>
              </w:rPr>
              <w:fldChar w:fldCharType="separate"/>
            </w:r>
            <w:r w:rsidRPr="00895A86">
              <w:rPr>
                <w:rFonts w:cstheme="minorHAnsi"/>
                <w:bCs/>
                <w:sz w:val="20"/>
                <w:szCs w:val="20"/>
              </w:rPr>
              <w:fldChar w:fldCharType="end"/>
            </w:r>
          </w:p>
        </w:tc>
        <w:tc>
          <w:tcPr>
            <w:tcW w:w="4797" w:type="pct"/>
            <w:gridSpan w:val="9"/>
          </w:tcPr>
          <w:p w:rsidR="00895A86" w:rsidRPr="00895A86" w:rsidRDefault="00895A86" w:rsidP="00895A86">
            <w:pPr>
              <w:jc w:val="both"/>
              <w:rPr>
                <w:rFonts w:cstheme="minorHAnsi"/>
                <w:sz w:val="20"/>
                <w:szCs w:val="20"/>
              </w:rPr>
            </w:pPr>
            <w:r w:rsidRPr="00895A86">
              <w:rPr>
                <w:rFonts w:cstheme="minorHAnsi"/>
                <w:sz w:val="20"/>
                <w:szCs w:val="20"/>
              </w:rPr>
              <w:t>Is the annual salary commensurate with the Postdoctoral Scholar experience level?  (R</w:t>
            </w:r>
            <w:r>
              <w:rPr>
                <w:rFonts w:cstheme="minorHAnsi"/>
                <w:sz w:val="20"/>
                <w:szCs w:val="20"/>
              </w:rPr>
              <w:t xml:space="preserve">efer to the latest salary scale </w:t>
            </w:r>
            <w:r w:rsidRPr="00895A86">
              <w:rPr>
                <w:rFonts w:cstheme="minorHAnsi"/>
                <w:sz w:val="20"/>
                <w:szCs w:val="20"/>
              </w:rPr>
              <w:t>(</w:t>
            </w:r>
            <w:hyperlink r:id="rId8" w:history="1">
              <w:r w:rsidRPr="00524F92">
                <w:rPr>
                  <w:rStyle w:val="Hyperlink"/>
                  <w:rFonts w:cstheme="minorHAnsi"/>
                  <w:sz w:val="20"/>
                  <w:szCs w:val="20"/>
                </w:rPr>
                <w:t>http://www.ucop.edu/academic-personnel-programs/_files/1314/table-23.pdf</w:t>
              </w:r>
            </w:hyperlink>
            <w:r w:rsidRPr="00895A86">
              <w:rPr>
                <w:rFonts w:cstheme="minorHAnsi"/>
                <w:sz w:val="20"/>
                <w:szCs w:val="20"/>
              </w:rPr>
              <w:t>).</w:t>
            </w:r>
          </w:p>
        </w:tc>
      </w:tr>
      <w:tr w:rsidR="00895A86" w:rsidRPr="00895A86" w:rsidTr="00895A86">
        <w:tc>
          <w:tcPr>
            <w:tcW w:w="712" w:type="pct"/>
            <w:gridSpan w:val="2"/>
            <w:vAlign w:val="center"/>
          </w:tcPr>
          <w:p w:rsidR="00895A86" w:rsidRPr="00895A86" w:rsidRDefault="00895A86" w:rsidP="00895A86">
            <w:pPr>
              <w:jc w:val="both"/>
              <w:rPr>
                <w:rFonts w:cstheme="minorHAnsi"/>
                <w:sz w:val="20"/>
                <w:szCs w:val="20"/>
              </w:rPr>
            </w:pPr>
            <w:r w:rsidRPr="00895A86">
              <w:rPr>
                <w:rFonts w:cstheme="minorHAnsi"/>
                <w:sz w:val="20"/>
                <w:szCs w:val="20"/>
              </w:rPr>
              <w:t>Experience Level:</w:t>
            </w:r>
          </w:p>
        </w:tc>
        <w:tc>
          <w:tcPr>
            <w:tcW w:w="632" w:type="pct"/>
          </w:tcPr>
          <w:p w:rsidR="00895A86" w:rsidRPr="00895A86" w:rsidRDefault="00895A86" w:rsidP="00895A86">
            <w:pPr>
              <w:jc w:val="both"/>
              <w:rPr>
                <w:rFonts w:cstheme="minorHAnsi"/>
                <w:sz w:val="20"/>
                <w:szCs w:val="20"/>
              </w:rPr>
            </w:pPr>
            <w:r w:rsidRPr="00895A86">
              <w:rPr>
                <w:rFonts w:cstheme="minorHAnsi"/>
                <w:b/>
                <w:sz w:val="20"/>
                <w:szCs w:val="20"/>
                <w:u w:val="single"/>
              </w:rPr>
              <w:fldChar w:fldCharType="begin">
                <w:ffData>
                  <w:name w:val="Text10"/>
                  <w:enabled/>
                  <w:calcOnExit w:val="0"/>
                  <w:textInput/>
                </w:ffData>
              </w:fldChar>
            </w:r>
            <w:r w:rsidRPr="00895A86">
              <w:rPr>
                <w:rFonts w:cstheme="minorHAnsi"/>
                <w:b/>
                <w:sz w:val="20"/>
                <w:szCs w:val="20"/>
                <w:u w:val="single"/>
              </w:rPr>
              <w:instrText xml:space="preserve"> FORMTEXT </w:instrText>
            </w:r>
            <w:r w:rsidRPr="00895A86">
              <w:rPr>
                <w:rFonts w:cstheme="minorHAnsi"/>
                <w:b/>
                <w:sz w:val="20"/>
                <w:szCs w:val="20"/>
                <w:u w:val="single"/>
              </w:rPr>
            </w:r>
            <w:r w:rsidRPr="00895A86">
              <w:rPr>
                <w:rFonts w:cstheme="minorHAnsi"/>
                <w:b/>
                <w:sz w:val="20"/>
                <w:szCs w:val="20"/>
                <w:u w:val="single"/>
              </w:rPr>
              <w:fldChar w:fldCharType="separate"/>
            </w:r>
            <w:r w:rsidRPr="00895A86">
              <w:rPr>
                <w:rFonts w:cstheme="minorHAnsi"/>
                <w:b/>
                <w:sz w:val="20"/>
                <w:szCs w:val="20"/>
                <w:u w:val="single"/>
              </w:rPr>
              <w:t> </w:t>
            </w:r>
            <w:r w:rsidRPr="00895A86">
              <w:rPr>
                <w:rFonts w:cstheme="minorHAnsi"/>
                <w:b/>
                <w:sz w:val="20"/>
                <w:szCs w:val="20"/>
                <w:u w:val="single"/>
              </w:rPr>
              <w:t> </w:t>
            </w:r>
            <w:r w:rsidRPr="00895A86">
              <w:rPr>
                <w:rFonts w:cstheme="minorHAnsi"/>
                <w:b/>
                <w:sz w:val="20"/>
                <w:szCs w:val="20"/>
                <w:u w:val="single"/>
              </w:rPr>
              <w:t> </w:t>
            </w:r>
            <w:r w:rsidRPr="00895A86">
              <w:rPr>
                <w:rFonts w:cstheme="minorHAnsi"/>
                <w:b/>
                <w:sz w:val="20"/>
                <w:szCs w:val="20"/>
                <w:u w:val="single"/>
              </w:rPr>
              <w:t> </w:t>
            </w:r>
            <w:r w:rsidRPr="00895A86">
              <w:rPr>
                <w:rFonts w:cstheme="minorHAnsi"/>
                <w:b/>
                <w:sz w:val="20"/>
                <w:szCs w:val="20"/>
                <w:u w:val="single"/>
              </w:rPr>
              <w:t> </w:t>
            </w:r>
            <w:r w:rsidRPr="00895A86">
              <w:rPr>
                <w:rFonts w:cstheme="minorHAnsi"/>
                <w:b/>
                <w:sz w:val="20"/>
                <w:szCs w:val="20"/>
                <w:u w:val="single"/>
              </w:rPr>
              <w:fldChar w:fldCharType="end"/>
            </w:r>
          </w:p>
        </w:tc>
        <w:tc>
          <w:tcPr>
            <w:tcW w:w="335" w:type="pct"/>
          </w:tcPr>
          <w:p w:rsidR="00895A86" w:rsidRPr="00895A86" w:rsidRDefault="00895A86" w:rsidP="00895A86">
            <w:pPr>
              <w:jc w:val="both"/>
              <w:rPr>
                <w:rFonts w:cstheme="minorHAnsi"/>
                <w:sz w:val="20"/>
                <w:szCs w:val="20"/>
              </w:rPr>
            </w:pPr>
            <w:r w:rsidRPr="00895A86">
              <w:rPr>
                <w:rFonts w:cstheme="minorHAnsi"/>
                <w:sz w:val="20"/>
                <w:szCs w:val="20"/>
              </w:rPr>
              <w:t>Salary:</w:t>
            </w:r>
          </w:p>
        </w:tc>
        <w:tc>
          <w:tcPr>
            <w:tcW w:w="656" w:type="pct"/>
          </w:tcPr>
          <w:p w:rsidR="00895A86" w:rsidRPr="00895A86" w:rsidRDefault="00895A86" w:rsidP="00895A86">
            <w:pPr>
              <w:jc w:val="both"/>
              <w:rPr>
                <w:rFonts w:cstheme="minorHAnsi"/>
                <w:sz w:val="20"/>
                <w:szCs w:val="20"/>
              </w:rPr>
            </w:pPr>
            <w:r w:rsidRPr="00895A86">
              <w:rPr>
                <w:rFonts w:cstheme="minorHAnsi"/>
                <w:b/>
                <w:sz w:val="20"/>
                <w:szCs w:val="20"/>
              </w:rPr>
              <w:t>$</w:t>
            </w:r>
            <w:r w:rsidRPr="00895A86">
              <w:rPr>
                <w:rFonts w:cstheme="minorHAnsi"/>
                <w:b/>
                <w:sz w:val="20"/>
                <w:szCs w:val="20"/>
                <w:u w:val="single"/>
              </w:rPr>
              <w:fldChar w:fldCharType="begin">
                <w:ffData>
                  <w:name w:val="Text10"/>
                  <w:enabled/>
                  <w:calcOnExit w:val="0"/>
                  <w:textInput/>
                </w:ffData>
              </w:fldChar>
            </w:r>
            <w:r w:rsidRPr="00895A86">
              <w:rPr>
                <w:rFonts w:cstheme="minorHAnsi"/>
                <w:b/>
                <w:sz w:val="20"/>
                <w:szCs w:val="20"/>
                <w:u w:val="single"/>
              </w:rPr>
              <w:instrText xml:space="preserve"> FORMTEXT </w:instrText>
            </w:r>
            <w:r w:rsidRPr="00895A86">
              <w:rPr>
                <w:rFonts w:cstheme="minorHAnsi"/>
                <w:b/>
                <w:sz w:val="20"/>
                <w:szCs w:val="20"/>
                <w:u w:val="single"/>
              </w:rPr>
            </w:r>
            <w:r w:rsidRPr="00895A86">
              <w:rPr>
                <w:rFonts w:cstheme="minorHAnsi"/>
                <w:b/>
                <w:sz w:val="20"/>
                <w:szCs w:val="20"/>
                <w:u w:val="single"/>
              </w:rPr>
              <w:fldChar w:fldCharType="separate"/>
            </w:r>
            <w:r w:rsidRPr="00895A86">
              <w:rPr>
                <w:rFonts w:cstheme="minorHAnsi"/>
                <w:b/>
                <w:sz w:val="20"/>
                <w:szCs w:val="20"/>
                <w:u w:val="single"/>
              </w:rPr>
              <w:t> </w:t>
            </w:r>
            <w:r w:rsidRPr="00895A86">
              <w:rPr>
                <w:rFonts w:cstheme="minorHAnsi"/>
                <w:b/>
                <w:sz w:val="20"/>
                <w:szCs w:val="20"/>
                <w:u w:val="single"/>
              </w:rPr>
              <w:t> </w:t>
            </w:r>
            <w:r w:rsidRPr="00895A86">
              <w:rPr>
                <w:rFonts w:cstheme="minorHAnsi"/>
                <w:b/>
                <w:sz w:val="20"/>
                <w:szCs w:val="20"/>
                <w:u w:val="single"/>
              </w:rPr>
              <w:t> </w:t>
            </w:r>
            <w:r w:rsidRPr="00895A86">
              <w:rPr>
                <w:rFonts w:cstheme="minorHAnsi"/>
                <w:b/>
                <w:sz w:val="20"/>
                <w:szCs w:val="20"/>
                <w:u w:val="single"/>
              </w:rPr>
              <w:t> </w:t>
            </w:r>
            <w:r w:rsidRPr="00895A86">
              <w:rPr>
                <w:rFonts w:cstheme="minorHAnsi"/>
                <w:b/>
                <w:sz w:val="20"/>
                <w:szCs w:val="20"/>
                <w:u w:val="single"/>
              </w:rPr>
              <w:t> </w:t>
            </w:r>
            <w:r w:rsidRPr="00895A86">
              <w:rPr>
                <w:rFonts w:cstheme="minorHAnsi"/>
                <w:b/>
                <w:sz w:val="20"/>
                <w:szCs w:val="20"/>
                <w:u w:val="single"/>
              </w:rPr>
              <w:fldChar w:fldCharType="end"/>
            </w:r>
          </w:p>
        </w:tc>
        <w:tc>
          <w:tcPr>
            <w:tcW w:w="1264" w:type="pct"/>
            <w:gridSpan w:val="3"/>
          </w:tcPr>
          <w:p w:rsidR="00895A86" w:rsidRPr="00895A86" w:rsidRDefault="00895A86" w:rsidP="00895A86">
            <w:pPr>
              <w:jc w:val="both"/>
              <w:rPr>
                <w:rFonts w:cstheme="minorHAnsi"/>
                <w:sz w:val="20"/>
                <w:szCs w:val="20"/>
              </w:rPr>
            </w:pPr>
            <w:r w:rsidRPr="00895A86">
              <w:rPr>
                <w:rFonts w:cstheme="minorHAnsi"/>
                <w:sz w:val="20"/>
                <w:szCs w:val="20"/>
              </w:rPr>
              <w:t>Fellowship/Scholarship amount:</w:t>
            </w:r>
          </w:p>
        </w:tc>
        <w:tc>
          <w:tcPr>
            <w:tcW w:w="634" w:type="pct"/>
          </w:tcPr>
          <w:p w:rsidR="00895A86" w:rsidRPr="00895A86" w:rsidRDefault="00895A86" w:rsidP="00895A86">
            <w:pPr>
              <w:jc w:val="both"/>
              <w:rPr>
                <w:rFonts w:cstheme="minorHAnsi"/>
                <w:sz w:val="20"/>
                <w:szCs w:val="20"/>
              </w:rPr>
            </w:pPr>
            <w:r w:rsidRPr="00895A86">
              <w:rPr>
                <w:rFonts w:cstheme="minorHAnsi"/>
                <w:b/>
                <w:sz w:val="20"/>
                <w:szCs w:val="20"/>
              </w:rPr>
              <w:t>$</w:t>
            </w:r>
            <w:r w:rsidRPr="00895A86">
              <w:rPr>
                <w:rFonts w:cstheme="minorHAnsi"/>
                <w:b/>
                <w:sz w:val="20"/>
                <w:szCs w:val="20"/>
                <w:u w:val="single"/>
              </w:rPr>
              <w:fldChar w:fldCharType="begin">
                <w:ffData>
                  <w:name w:val="Text10"/>
                  <w:enabled/>
                  <w:calcOnExit w:val="0"/>
                  <w:textInput/>
                </w:ffData>
              </w:fldChar>
            </w:r>
            <w:r w:rsidRPr="00895A86">
              <w:rPr>
                <w:rFonts w:cstheme="minorHAnsi"/>
                <w:b/>
                <w:sz w:val="20"/>
                <w:szCs w:val="20"/>
                <w:u w:val="single"/>
              </w:rPr>
              <w:instrText xml:space="preserve"> FORMTEXT </w:instrText>
            </w:r>
            <w:r w:rsidRPr="00895A86">
              <w:rPr>
                <w:rFonts w:cstheme="minorHAnsi"/>
                <w:b/>
                <w:sz w:val="20"/>
                <w:szCs w:val="20"/>
                <w:u w:val="single"/>
              </w:rPr>
            </w:r>
            <w:r w:rsidRPr="00895A86">
              <w:rPr>
                <w:rFonts w:cstheme="minorHAnsi"/>
                <w:b/>
                <w:sz w:val="20"/>
                <w:szCs w:val="20"/>
                <w:u w:val="single"/>
              </w:rPr>
              <w:fldChar w:fldCharType="separate"/>
            </w:r>
            <w:r w:rsidRPr="00895A86">
              <w:rPr>
                <w:rFonts w:cstheme="minorHAnsi"/>
                <w:b/>
                <w:sz w:val="20"/>
                <w:szCs w:val="20"/>
                <w:u w:val="single"/>
              </w:rPr>
              <w:t> </w:t>
            </w:r>
            <w:r w:rsidRPr="00895A86">
              <w:rPr>
                <w:rFonts w:cstheme="minorHAnsi"/>
                <w:b/>
                <w:sz w:val="20"/>
                <w:szCs w:val="20"/>
                <w:u w:val="single"/>
              </w:rPr>
              <w:t> </w:t>
            </w:r>
            <w:r w:rsidRPr="00895A86">
              <w:rPr>
                <w:rFonts w:cstheme="minorHAnsi"/>
                <w:b/>
                <w:sz w:val="20"/>
                <w:szCs w:val="20"/>
                <w:u w:val="single"/>
              </w:rPr>
              <w:t> </w:t>
            </w:r>
            <w:r w:rsidRPr="00895A86">
              <w:rPr>
                <w:rFonts w:cstheme="minorHAnsi"/>
                <w:b/>
                <w:sz w:val="20"/>
                <w:szCs w:val="20"/>
                <w:u w:val="single"/>
              </w:rPr>
              <w:t> </w:t>
            </w:r>
            <w:r w:rsidRPr="00895A86">
              <w:rPr>
                <w:rFonts w:cstheme="minorHAnsi"/>
                <w:b/>
                <w:sz w:val="20"/>
                <w:szCs w:val="20"/>
                <w:u w:val="single"/>
              </w:rPr>
              <w:t> </w:t>
            </w:r>
            <w:r w:rsidRPr="00895A86">
              <w:rPr>
                <w:rFonts w:cstheme="minorHAnsi"/>
                <w:b/>
                <w:sz w:val="20"/>
                <w:szCs w:val="20"/>
                <w:u w:val="single"/>
              </w:rPr>
              <w:fldChar w:fldCharType="end"/>
            </w:r>
          </w:p>
        </w:tc>
        <w:tc>
          <w:tcPr>
            <w:tcW w:w="767" w:type="pct"/>
          </w:tcPr>
          <w:p w:rsidR="00895A86" w:rsidRPr="00895A86" w:rsidRDefault="00895A86" w:rsidP="00895A86">
            <w:pPr>
              <w:jc w:val="both"/>
              <w:rPr>
                <w:rFonts w:cstheme="minorHAnsi"/>
                <w:sz w:val="20"/>
                <w:szCs w:val="20"/>
              </w:rPr>
            </w:pPr>
          </w:p>
        </w:tc>
      </w:tr>
      <w:tr w:rsidR="00895A86" w:rsidRPr="00895A86" w:rsidTr="00895A86">
        <w:tc>
          <w:tcPr>
            <w:tcW w:w="203" w:type="pct"/>
            <w:vAlign w:val="center"/>
          </w:tcPr>
          <w:p w:rsidR="00895A86" w:rsidRPr="00895A86" w:rsidRDefault="00895A86" w:rsidP="00895A86">
            <w:pPr>
              <w:jc w:val="center"/>
              <w:rPr>
                <w:rFonts w:cstheme="minorHAnsi"/>
                <w:sz w:val="20"/>
                <w:szCs w:val="20"/>
              </w:rPr>
            </w:pPr>
            <w:r w:rsidRPr="00895A86">
              <w:rPr>
                <w:rFonts w:cstheme="minorHAnsi"/>
                <w:bCs/>
                <w:sz w:val="20"/>
                <w:szCs w:val="20"/>
              </w:rPr>
              <w:fldChar w:fldCharType="begin">
                <w:ffData>
                  <w:name w:val=""/>
                  <w:enabled/>
                  <w:calcOnExit w:val="0"/>
                  <w:checkBox>
                    <w:sizeAuto/>
                    <w:default w:val="0"/>
                    <w:checked w:val="0"/>
                  </w:checkBox>
                </w:ffData>
              </w:fldChar>
            </w:r>
            <w:r w:rsidRPr="00895A86">
              <w:rPr>
                <w:rFonts w:cstheme="minorHAnsi"/>
                <w:bCs/>
                <w:sz w:val="20"/>
                <w:szCs w:val="20"/>
              </w:rPr>
              <w:instrText xml:space="preserve"> FORMCHECKBOX </w:instrText>
            </w:r>
            <w:r w:rsidRPr="00895A86">
              <w:rPr>
                <w:rFonts w:cstheme="minorHAnsi"/>
                <w:bCs/>
                <w:sz w:val="20"/>
                <w:szCs w:val="20"/>
              </w:rPr>
            </w:r>
            <w:r w:rsidRPr="00895A86">
              <w:rPr>
                <w:rFonts w:cstheme="minorHAnsi"/>
                <w:bCs/>
                <w:sz w:val="20"/>
                <w:szCs w:val="20"/>
              </w:rPr>
              <w:fldChar w:fldCharType="separate"/>
            </w:r>
            <w:r w:rsidRPr="00895A86">
              <w:rPr>
                <w:rFonts w:cstheme="minorHAnsi"/>
                <w:bCs/>
                <w:sz w:val="20"/>
                <w:szCs w:val="20"/>
              </w:rPr>
              <w:fldChar w:fldCharType="end"/>
            </w:r>
          </w:p>
        </w:tc>
        <w:tc>
          <w:tcPr>
            <w:tcW w:w="4797" w:type="pct"/>
            <w:gridSpan w:val="9"/>
          </w:tcPr>
          <w:p w:rsidR="00895A86" w:rsidRPr="00895A86" w:rsidRDefault="00895A86" w:rsidP="00895A86">
            <w:pPr>
              <w:jc w:val="both"/>
              <w:rPr>
                <w:rFonts w:cstheme="minorHAnsi"/>
                <w:sz w:val="20"/>
                <w:szCs w:val="20"/>
              </w:rPr>
            </w:pPr>
            <w:r w:rsidRPr="00895A86">
              <w:rPr>
                <w:rFonts w:cstheme="minorHAnsi"/>
                <w:sz w:val="20"/>
                <w:szCs w:val="20"/>
              </w:rPr>
              <w:t>Are medical benefits covered under the fellowship/scholarship?</w:t>
            </w:r>
          </w:p>
        </w:tc>
      </w:tr>
      <w:tr w:rsidR="00895A86" w:rsidRPr="00895A86" w:rsidTr="00895A86">
        <w:tc>
          <w:tcPr>
            <w:tcW w:w="2769" w:type="pct"/>
            <w:gridSpan w:val="6"/>
            <w:vAlign w:val="center"/>
          </w:tcPr>
          <w:p w:rsidR="00895A86" w:rsidRPr="00895A86" w:rsidRDefault="00895A86" w:rsidP="00895A86">
            <w:pPr>
              <w:jc w:val="both"/>
              <w:rPr>
                <w:rFonts w:cstheme="minorHAnsi"/>
                <w:sz w:val="20"/>
                <w:szCs w:val="20"/>
              </w:rPr>
            </w:pPr>
            <w:r w:rsidRPr="00895A86">
              <w:rPr>
                <w:rFonts w:cstheme="minorHAnsi"/>
                <w:sz w:val="20"/>
                <w:szCs w:val="20"/>
              </w:rPr>
              <w:t xml:space="preserve">Fellowship/Scholarship benefit annual coverage amount (per the contract):  </w:t>
            </w:r>
          </w:p>
        </w:tc>
        <w:tc>
          <w:tcPr>
            <w:tcW w:w="632" w:type="pct"/>
          </w:tcPr>
          <w:p w:rsidR="00895A86" w:rsidRPr="00895A86" w:rsidRDefault="00895A86" w:rsidP="00895A86">
            <w:pPr>
              <w:jc w:val="both"/>
              <w:rPr>
                <w:rFonts w:cstheme="minorHAnsi"/>
                <w:sz w:val="20"/>
                <w:szCs w:val="20"/>
              </w:rPr>
            </w:pPr>
            <w:r w:rsidRPr="00895A86">
              <w:rPr>
                <w:rFonts w:cstheme="minorHAnsi"/>
                <w:b/>
                <w:sz w:val="20"/>
                <w:szCs w:val="20"/>
              </w:rPr>
              <w:t>$</w:t>
            </w:r>
            <w:r w:rsidRPr="00895A86">
              <w:rPr>
                <w:rFonts w:cstheme="minorHAnsi"/>
                <w:b/>
                <w:sz w:val="20"/>
                <w:szCs w:val="20"/>
                <w:u w:val="single"/>
              </w:rPr>
              <w:fldChar w:fldCharType="begin">
                <w:ffData>
                  <w:name w:val="Text10"/>
                  <w:enabled/>
                  <w:calcOnExit w:val="0"/>
                  <w:textInput/>
                </w:ffData>
              </w:fldChar>
            </w:r>
            <w:r w:rsidRPr="00895A86">
              <w:rPr>
                <w:rFonts w:cstheme="minorHAnsi"/>
                <w:b/>
                <w:sz w:val="20"/>
                <w:szCs w:val="20"/>
                <w:u w:val="single"/>
              </w:rPr>
              <w:instrText xml:space="preserve"> FORMTEXT </w:instrText>
            </w:r>
            <w:r w:rsidRPr="00895A86">
              <w:rPr>
                <w:rFonts w:cstheme="minorHAnsi"/>
                <w:b/>
                <w:sz w:val="20"/>
                <w:szCs w:val="20"/>
                <w:u w:val="single"/>
              </w:rPr>
            </w:r>
            <w:r w:rsidRPr="00895A86">
              <w:rPr>
                <w:rFonts w:cstheme="minorHAnsi"/>
                <w:b/>
                <w:sz w:val="20"/>
                <w:szCs w:val="20"/>
                <w:u w:val="single"/>
              </w:rPr>
              <w:fldChar w:fldCharType="separate"/>
            </w:r>
            <w:r w:rsidRPr="00895A86">
              <w:rPr>
                <w:rFonts w:cstheme="minorHAnsi"/>
                <w:b/>
                <w:sz w:val="20"/>
                <w:szCs w:val="20"/>
                <w:u w:val="single"/>
              </w:rPr>
              <w:t> </w:t>
            </w:r>
            <w:r w:rsidRPr="00895A86">
              <w:rPr>
                <w:rFonts w:cstheme="minorHAnsi"/>
                <w:b/>
                <w:sz w:val="20"/>
                <w:szCs w:val="20"/>
                <w:u w:val="single"/>
              </w:rPr>
              <w:t> </w:t>
            </w:r>
            <w:r w:rsidRPr="00895A86">
              <w:rPr>
                <w:rFonts w:cstheme="minorHAnsi"/>
                <w:b/>
                <w:sz w:val="20"/>
                <w:szCs w:val="20"/>
                <w:u w:val="single"/>
              </w:rPr>
              <w:t> </w:t>
            </w:r>
            <w:r w:rsidRPr="00895A86">
              <w:rPr>
                <w:rFonts w:cstheme="minorHAnsi"/>
                <w:b/>
                <w:sz w:val="20"/>
                <w:szCs w:val="20"/>
                <w:u w:val="single"/>
              </w:rPr>
              <w:t> </w:t>
            </w:r>
            <w:r w:rsidRPr="00895A86">
              <w:rPr>
                <w:rFonts w:cstheme="minorHAnsi"/>
                <w:b/>
                <w:sz w:val="20"/>
                <w:szCs w:val="20"/>
                <w:u w:val="single"/>
              </w:rPr>
              <w:t> </w:t>
            </w:r>
            <w:r w:rsidRPr="00895A86">
              <w:rPr>
                <w:rFonts w:cstheme="minorHAnsi"/>
                <w:b/>
                <w:sz w:val="20"/>
                <w:szCs w:val="20"/>
                <w:u w:val="single"/>
              </w:rPr>
              <w:fldChar w:fldCharType="end"/>
            </w:r>
          </w:p>
        </w:tc>
        <w:tc>
          <w:tcPr>
            <w:tcW w:w="1599" w:type="pct"/>
            <w:gridSpan w:val="3"/>
          </w:tcPr>
          <w:p w:rsidR="00895A86" w:rsidRPr="00895A86" w:rsidRDefault="00895A86" w:rsidP="00895A86">
            <w:pPr>
              <w:jc w:val="both"/>
              <w:rPr>
                <w:rFonts w:cstheme="minorHAnsi"/>
                <w:sz w:val="20"/>
                <w:szCs w:val="20"/>
              </w:rPr>
            </w:pPr>
          </w:p>
        </w:tc>
      </w:tr>
      <w:tr w:rsidR="00895A86" w:rsidRPr="00895A86" w:rsidTr="00895A86">
        <w:tc>
          <w:tcPr>
            <w:tcW w:w="203" w:type="pct"/>
            <w:vAlign w:val="center"/>
          </w:tcPr>
          <w:p w:rsidR="00895A86" w:rsidRPr="00895A86" w:rsidRDefault="00895A86" w:rsidP="00895A86">
            <w:pPr>
              <w:jc w:val="center"/>
              <w:rPr>
                <w:rFonts w:cstheme="minorHAnsi"/>
                <w:sz w:val="20"/>
                <w:szCs w:val="20"/>
              </w:rPr>
            </w:pPr>
            <w:r w:rsidRPr="00895A86">
              <w:rPr>
                <w:rFonts w:cstheme="minorHAnsi"/>
                <w:bCs/>
                <w:sz w:val="20"/>
                <w:szCs w:val="20"/>
              </w:rPr>
              <w:fldChar w:fldCharType="begin">
                <w:ffData>
                  <w:name w:val=""/>
                  <w:enabled/>
                  <w:calcOnExit w:val="0"/>
                  <w:checkBox>
                    <w:sizeAuto/>
                    <w:default w:val="0"/>
                    <w:checked w:val="0"/>
                  </w:checkBox>
                </w:ffData>
              </w:fldChar>
            </w:r>
            <w:r w:rsidRPr="00895A86">
              <w:rPr>
                <w:rFonts w:cstheme="minorHAnsi"/>
                <w:bCs/>
                <w:sz w:val="20"/>
                <w:szCs w:val="20"/>
              </w:rPr>
              <w:instrText xml:space="preserve"> FORMCHECKBOX </w:instrText>
            </w:r>
            <w:r w:rsidRPr="00895A86">
              <w:rPr>
                <w:rFonts w:cstheme="minorHAnsi"/>
                <w:bCs/>
                <w:sz w:val="20"/>
                <w:szCs w:val="20"/>
              </w:rPr>
            </w:r>
            <w:r w:rsidRPr="00895A86">
              <w:rPr>
                <w:rFonts w:cstheme="minorHAnsi"/>
                <w:bCs/>
                <w:sz w:val="20"/>
                <w:szCs w:val="20"/>
              </w:rPr>
              <w:fldChar w:fldCharType="separate"/>
            </w:r>
            <w:r w:rsidRPr="00895A86">
              <w:rPr>
                <w:rFonts w:cstheme="minorHAnsi"/>
                <w:bCs/>
                <w:sz w:val="20"/>
                <w:szCs w:val="20"/>
              </w:rPr>
              <w:fldChar w:fldCharType="end"/>
            </w:r>
          </w:p>
        </w:tc>
        <w:tc>
          <w:tcPr>
            <w:tcW w:w="4797" w:type="pct"/>
            <w:gridSpan w:val="9"/>
          </w:tcPr>
          <w:p w:rsidR="00895A86" w:rsidRPr="00895A86" w:rsidRDefault="00895A86" w:rsidP="00895A86">
            <w:pPr>
              <w:jc w:val="both"/>
              <w:rPr>
                <w:rFonts w:cstheme="minorHAnsi"/>
                <w:sz w:val="20"/>
                <w:szCs w:val="20"/>
              </w:rPr>
            </w:pPr>
            <w:r w:rsidRPr="00895A86">
              <w:rPr>
                <w:rFonts w:cstheme="minorHAnsi"/>
                <w:sz w:val="20"/>
                <w:szCs w:val="20"/>
              </w:rPr>
              <w:t>UC has to offer all Postdoctoral Scholar benefits and it is the responsibility of the P.I. to pay for their insurance, whether it is (Postdoc only; Postdoc + child(</w:t>
            </w:r>
            <w:proofErr w:type="spellStart"/>
            <w:r w:rsidRPr="00895A86">
              <w:rPr>
                <w:rFonts w:cstheme="minorHAnsi"/>
                <w:sz w:val="20"/>
                <w:szCs w:val="20"/>
              </w:rPr>
              <w:t>ren</w:t>
            </w:r>
            <w:proofErr w:type="spellEnd"/>
            <w:r w:rsidRPr="00895A86">
              <w:rPr>
                <w:rFonts w:cstheme="minorHAnsi"/>
                <w:sz w:val="20"/>
                <w:szCs w:val="20"/>
              </w:rPr>
              <w:t>); Postdoc + partner; Postdoc + partner + child(</w:t>
            </w:r>
            <w:proofErr w:type="spellStart"/>
            <w:r w:rsidRPr="00895A86">
              <w:rPr>
                <w:rFonts w:cstheme="minorHAnsi"/>
                <w:sz w:val="20"/>
                <w:szCs w:val="20"/>
              </w:rPr>
              <w:t>ren</w:t>
            </w:r>
            <w:proofErr w:type="spellEnd"/>
            <w:r w:rsidRPr="00895A86">
              <w:rPr>
                <w:rFonts w:cstheme="minorHAnsi"/>
                <w:sz w:val="20"/>
                <w:szCs w:val="20"/>
              </w:rPr>
              <w:t>).</w:t>
            </w:r>
          </w:p>
        </w:tc>
      </w:tr>
      <w:tr w:rsidR="00895A86" w:rsidRPr="00895A86" w:rsidTr="00895A86">
        <w:tc>
          <w:tcPr>
            <w:tcW w:w="203" w:type="pct"/>
            <w:vAlign w:val="center"/>
          </w:tcPr>
          <w:p w:rsidR="00895A86" w:rsidRPr="00895A86" w:rsidRDefault="00895A86" w:rsidP="00895A86">
            <w:pPr>
              <w:jc w:val="center"/>
              <w:rPr>
                <w:rFonts w:cstheme="minorHAnsi"/>
                <w:sz w:val="20"/>
                <w:szCs w:val="20"/>
              </w:rPr>
            </w:pPr>
            <w:r w:rsidRPr="00895A86">
              <w:rPr>
                <w:rFonts w:cstheme="minorHAnsi"/>
                <w:bCs/>
                <w:sz w:val="20"/>
                <w:szCs w:val="20"/>
              </w:rPr>
              <w:fldChar w:fldCharType="begin">
                <w:ffData>
                  <w:name w:val=""/>
                  <w:enabled/>
                  <w:calcOnExit w:val="0"/>
                  <w:checkBox>
                    <w:sizeAuto/>
                    <w:default w:val="0"/>
                    <w:checked w:val="0"/>
                  </w:checkBox>
                </w:ffData>
              </w:fldChar>
            </w:r>
            <w:r w:rsidRPr="00895A86">
              <w:rPr>
                <w:rFonts w:cstheme="minorHAnsi"/>
                <w:bCs/>
                <w:sz w:val="20"/>
                <w:szCs w:val="20"/>
              </w:rPr>
              <w:instrText xml:space="preserve"> FORMCHECKBOX </w:instrText>
            </w:r>
            <w:r w:rsidRPr="00895A86">
              <w:rPr>
                <w:rFonts w:cstheme="minorHAnsi"/>
                <w:bCs/>
                <w:sz w:val="20"/>
                <w:szCs w:val="20"/>
              </w:rPr>
            </w:r>
            <w:r w:rsidRPr="00895A86">
              <w:rPr>
                <w:rFonts w:cstheme="minorHAnsi"/>
                <w:bCs/>
                <w:sz w:val="20"/>
                <w:szCs w:val="20"/>
              </w:rPr>
              <w:fldChar w:fldCharType="separate"/>
            </w:r>
            <w:r w:rsidRPr="00895A86">
              <w:rPr>
                <w:rFonts w:cstheme="minorHAnsi"/>
                <w:bCs/>
                <w:sz w:val="20"/>
                <w:szCs w:val="20"/>
              </w:rPr>
              <w:fldChar w:fldCharType="end"/>
            </w:r>
          </w:p>
        </w:tc>
        <w:tc>
          <w:tcPr>
            <w:tcW w:w="4797" w:type="pct"/>
            <w:gridSpan w:val="9"/>
          </w:tcPr>
          <w:p w:rsidR="00895A86" w:rsidRPr="00895A86" w:rsidRDefault="00895A86" w:rsidP="00895A86">
            <w:pPr>
              <w:jc w:val="both"/>
              <w:rPr>
                <w:rFonts w:cstheme="minorHAnsi"/>
                <w:sz w:val="20"/>
                <w:szCs w:val="20"/>
              </w:rPr>
            </w:pPr>
            <w:r w:rsidRPr="00895A86">
              <w:rPr>
                <w:rFonts w:cstheme="minorHAnsi"/>
                <w:sz w:val="20"/>
                <w:szCs w:val="20"/>
              </w:rPr>
              <w:t xml:space="preserve">The P.I. is responsible for salary and benefits unless the fellowship/scholarship states that it will cover the medical insurance.  The fellowship/scholarship must state the exact amount allowed, and it must be enough to cover the medical insurance per Garnett-Powers’ costs and per the Postdoctoral Scholar’s election (single, family coverage, etc.). The amount needs to cover both the Employer and Employee’s costs—refer to the rates at </w:t>
            </w:r>
            <w:hyperlink r:id="rId9" w:history="1">
              <w:r w:rsidRPr="00895A86">
                <w:rPr>
                  <w:rStyle w:val="Hyperlink"/>
                  <w:rFonts w:cstheme="minorHAnsi"/>
                  <w:sz w:val="20"/>
                  <w:szCs w:val="20"/>
                </w:rPr>
                <w:t>http://www.garnett-powers.com/postdoc/rates2014.pdf</w:t>
              </w:r>
            </w:hyperlink>
            <w:r w:rsidRPr="00895A86">
              <w:rPr>
                <w:rFonts w:cstheme="minorHAnsi"/>
                <w:sz w:val="20"/>
                <w:szCs w:val="20"/>
              </w:rPr>
              <w:t>.  If the scholarship/fellowship funds are not sufficient to cover the Postdoctoral Scholar’s medical insurance or their annual salary, the P.I. will be responsible to pay the difference</w:t>
            </w:r>
            <w:r w:rsidRPr="00895A86">
              <w:rPr>
                <w:rFonts w:cstheme="minorHAnsi"/>
                <w:b/>
                <w:sz w:val="20"/>
                <w:szCs w:val="20"/>
              </w:rPr>
              <w:t xml:space="preserve">.  </w:t>
            </w:r>
            <w:r w:rsidRPr="00895A86">
              <w:rPr>
                <w:rFonts w:cstheme="minorHAnsi"/>
                <w:b/>
                <w:color w:val="FF0000"/>
                <w:sz w:val="20"/>
                <w:szCs w:val="20"/>
              </w:rPr>
              <w:t>Please contact your Academic Personnel Coordinator in your department to determine what costs the P.I. will incur prior to extending an offer.  Your APSU analyst is also available to answer any questions.</w:t>
            </w:r>
          </w:p>
        </w:tc>
      </w:tr>
      <w:tr w:rsidR="00895A86" w:rsidRPr="00895A86" w:rsidTr="00895A86">
        <w:tc>
          <w:tcPr>
            <w:tcW w:w="203" w:type="pct"/>
            <w:vAlign w:val="center"/>
          </w:tcPr>
          <w:p w:rsidR="00895A86" w:rsidRPr="00895A86" w:rsidRDefault="00895A86" w:rsidP="00895A86">
            <w:pPr>
              <w:jc w:val="center"/>
              <w:rPr>
                <w:rFonts w:cstheme="minorHAnsi"/>
                <w:sz w:val="20"/>
                <w:szCs w:val="20"/>
              </w:rPr>
            </w:pPr>
            <w:r w:rsidRPr="00895A86">
              <w:rPr>
                <w:rFonts w:cstheme="minorHAnsi"/>
                <w:bCs/>
                <w:sz w:val="20"/>
                <w:szCs w:val="20"/>
              </w:rPr>
              <w:fldChar w:fldCharType="begin">
                <w:ffData>
                  <w:name w:val=""/>
                  <w:enabled/>
                  <w:calcOnExit w:val="0"/>
                  <w:checkBox>
                    <w:sizeAuto/>
                    <w:default w:val="0"/>
                    <w:checked w:val="0"/>
                  </w:checkBox>
                </w:ffData>
              </w:fldChar>
            </w:r>
            <w:r w:rsidRPr="00895A86">
              <w:rPr>
                <w:rFonts w:cstheme="minorHAnsi"/>
                <w:bCs/>
                <w:sz w:val="20"/>
                <w:szCs w:val="20"/>
              </w:rPr>
              <w:instrText xml:space="preserve"> FORMCHECKBOX </w:instrText>
            </w:r>
            <w:r w:rsidRPr="00895A86">
              <w:rPr>
                <w:rFonts w:cstheme="minorHAnsi"/>
                <w:bCs/>
                <w:sz w:val="20"/>
                <w:szCs w:val="20"/>
              </w:rPr>
            </w:r>
            <w:r w:rsidRPr="00895A86">
              <w:rPr>
                <w:rFonts w:cstheme="minorHAnsi"/>
                <w:bCs/>
                <w:sz w:val="20"/>
                <w:szCs w:val="20"/>
              </w:rPr>
              <w:fldChar w:fldCharType="separate"/>
            </w:r>
            <w:r w:rsidRPr="00895A86">
              <w:rPr>
                <w:rFonts w:cstheme="minorHAnsi"/>
                <w:bCs/>
                <w:sz w:val="20"/>
                <w:szCs w:val="20"/>
              </w:rPr>
              <w:fldChar w:fldCharType="end"/>
            </w:r>
          </w:p>
        </w:tc>
        <w:tc>
          <w:tcPr>
            <w:tcW w:w="4797" w:type="pct"/>
            <w:gridSpan w:val="9"/>
          </w:tcPr>
          <w:p w:rsidR="00895A86" w:rsidRPr="00895A86" w:rsidRDefault="00895A86" w:rsidP="00895A86">
            <w:pPr>
              <w:jc w:val="both"/>
              <w:rPr>
                <w:rFonts w:cstheme="minorHAnsi"/>
                <w:sz w:val="20"/>
                <w:szCs w:val="20"/>
              </w:rPr>
            </w:pPr>
            <w:r w:rsidRPr="00895A86">
              <w:rPr>
                <w:rFonts w:cstheme="minorHAnsi"/>
                <w:sz w:val="20"/>
                <w:szCs w:val="20"/>
              </w:rPr>
              <w:t>P.I.s are generally responsible for benefit costs, even if the Postdoctoral Scholar brings his/her own funding.</w:t>
            </w:r>
          </w:p>
        </w:tc>
      </w:tr>
      <w:tr w:rsidR="00895A86" w:rsidRPr="00895A86" w:rsidTr="00895A86">
        <w:tc>
          <w:tcPr>
            <w:tcW w:w="203" w:type="pct"/>
            <w:vAlign w:val="center"/>
          </w:tcPr>
          <w:p w:rsidR="00895A86" w:rsidRPr="00895A86" w:rsidRDefault="00895A86" w:rsidP="00895A86">
            <w:pPr>
              <w:jc w:val="center"/>
              <w:rPr>
                <w:rFonts w:cstheme="minorHAnsi"/>
                <w:sz w:val="20"/>
                <w:szCs w:val="20"/>
              </w:rPr>
            </w:pPr>
            <w:r w:rsidRPr="00895A86">
              <w:rPr>
                <w:rFonts w:cstheme="minorHAnsi"/>
                <w:bCs/>
                <w:sz w:val="20"/>
                <w:szCs w:val="20"/>
              </w:rPr>
              <w:fldChar w:fldCharType="begin">
                <w:ffData>
                  <w:name w:val=""/>
                  <w:enabled/>
                  <w:calcOnExit w:val="0"/>
                  <w:checkBox>
                    <w:sizeAuto/>
                    <w:default w:val="0"/>
                    <w:checked w:val="0"/>
                  </w:checkBox>
                </w:ffData>
              </w:fldChar>
            </w:r>
            <w:r w:rsidRPr="00895A86">
              <w:rPr>
                <w:rFonts w:cstheme="minorHAnsi"/>
                <w:bCs/>
                <w:sz w:val="20"/>
                <w:szCs w:val="20"/>
              </w:rPr>
              <w:instrText xml:space="preserve"> FORMCHECKBOX </w:instrText>
            </w:r>
            <w:r w:rsidRPr="00895A86">
              <w:rPr>
                <w:rFonts w:cstheme="minorHAnsi"/>
                <w:bCs/>
                <w:sz w:val="20"/>
                <w:szCs w:val="20"/>
              </w:rPr>
            </w:r>
            <w:r w:rsidRPr="00895A86">
              <w:rPr>
                <w:rFonts w:cstheme="minorHAnsi"/>
                <w:bCs/>
                <w:sz w:val="20"/>
                <w:szCs w:val="20"/>
              </w:rPr>
              <w:fldChar w:fldCharType="separate"/>
            </w:r>
            <w:r w:rsidRPr="00895A86">
              <w:rPr>
                <w:rFonts w:cstheme="minorHAnsi"/>
                <w:bCs/>
                <w:sz w:val="20"/>
                <w:szCs w:val="20"/>
              </w:rPr>
              <w:fldChar w:fldCharType="end"/>
            </w:r>
          </w:p>
        </w:tc>
        <w:tc>
          <w:tcPr>
            <w:tcW w:w="4797" w:type="pct"/>
            <w:gridSpan w:val="9"/>
          </w:tcPr>
          <w:p w:rsidR="00895A86" w:rsidRPr="00895A86" w:rsidRDefault="00895A86" w:rsidP="00895A86">
            <w:pPr>
              <w:jc w:val="both"/>
              <w:rPr>
                <w:rFonts w:cstheme="minorHAnsi"/>
                <w:sz w:val="20"/>
                <w:szCs w:val="20"/>
              </w:rPr>
            </w:pPr>
            <w:r w:rsidRPr="00895A86">
              <w:rPr>
                <w:rFonts w:cstheme="minorHAnsi"/>
                <w:sz w:val="20"/>
                <w:szCs w:val="20"/>
              </w:rPr>
              <w:t>Dental, Vision, and Disability must be covered by the P.I.</w:t>
            </w:r>
          </w:p>
        </w:tc>
      </w:tr>
      <w:tr w:rsidR="00895A86" w:rsidRPr="00895A86" w:rsidTr="00895A86">
        <w:tc>
          <w:tcPr>
            <w:tcW w:w="203" w:type="pct"/>
            <w:vAlign w:val="center"/>
          </w:tcPr>
          <w:p w:rsidR="00895A86" w:rsidRPr="00895A86" w:rsidRDefault="00895A86" w:rsidP="00895A86">
            <w:pPr>
              <w:jc w:val="center"/>
              <w:rPr>
                <w:rFonts w:cstheme="minorHAnsi"/>
                <w:sz w:val="20"/>
                <w:szCs w:val="20"/>
              </w:rPr>
            </w:pPr>
            <w:r w:rsidRPr="00895A86">
              <w:rPr>
                <w:rFonts w:cstheme="minorHAnsi"/>
                <w:bCs/>
                <w:sz w:val="20"/>
                <w:szCs w:val="20"/>
              </w:rPr>
              <w:fldChar w:fldCharType="begin">
                <w:ffData>
                  <w:name w:val=""/>
                  <w:enabled/>
                  <w:calcOnExit w:val="0"/>
                  <w:checkBox>
                    <w:sizeAuto/>
                    <w:default w:val="0"/>
                    <w:checked w:val="0"/>
                  </w:checkBox>
                </w:ffData>
              </w:fldChar>
            </w:r>
            <w:r w:rsidRPr="00895A86">
              <w:rPr>
                <w:rFonts w:cstheme="minorHAnsi"/>
                <w:bCs/>
                <w:sz w:val="20"/>
                <w:szCs w:val="20"/>
              </w:rPr>
              <w:instrText xml:space="preserve"> FORMCHECKBOX </w:instrText>
            </w:r>
            <w:r w:rsidRPr="00895A86">
              <w:rPr>
                <w:rFonts w:cstheme="minorHAnsi"/>
                <w:bCs/>
                <w:sz w:val="20"/>
                <w:szCs w:val="20"/>
              </w:rPr>
            </w:r>
            <w:r w:rsidRPr="00895A86">
              <w:rPr>
                <w:rFonts w:cstheme="minorHAnsi"/>
                <w:bCs/>
                <w:sz w:val="20"/>
                <w:szCs w:val="20"/>
              </w:rPr>
              <w:fldChar w:fldCharType="separate"/>
            </w:r>
            <w:r w:rsidRPr="00895A86">
              <w:rPr>
                <w:rFonts w:cstheme="minorHAnsi"/>
                <w:bCs/>
                <w:sz w:val="20"/>
                <w:szCs w:val="20"/>
              </w:rPr>
              <w:fldChar w:fldCharType="end"/>
            </w:r>
          </w:p>
        </w:tc>
        <w:tc>
          <w:tcPr>
            <w:tcW w:w="4797" w:type="pct"/>
            <w:gridSpan w:val="9"/>
          </w:tcPr>
          <w:p w:rsidR="00895A86" w:rsidRPr="00895A86" w:rsidRDefault="00895A86" w:rsidP="00895A86">
            <w:pPr>
              <w:jc w:val="both"/>
              <w:rPr>
                <w:rFonts w:cstheme="minorHAnsi"/>
                <w:sz w:val="20"/>
                <w:szCs w:val="20"/>
              </w:rPr>
            </w:pPr>
            <w:r w:rsidRPr="00895A86">
              <w:rPr>
                <w:rFonts w:cstheme="minorHAnsi"/>
                <w:sz w:val="20"/>
                <w:szCs w:val="20"/>
              </w:rPr>
              <w:t>If the Postdoctoral Scholar has supplemental funding besides the fellowship/scholarship, the funding source needs to state in writing that it is to be used for the postdoctoral position at UCR (i.e., monthly income from their permanent position while on leave).</w:t>
            </w:r>
          </w:p>
        </w:tc>
      </w:tr>
    </w:tbl>
    <w:p w:rsidR="00895A86" w:rsidRDefault="00895A86" w:rsidP="00895A86">
      <w:pPr>
        <w:spacing w:after="0" w:line="240" w:lineRule="auto"/>
        <w:jc w:val="both"/>
        <w:rPr>
          <w:rFonts w:cstheme="minorHAnsi"/>
          <w:b/>
          <w:sz w:val="20"/>
          <w:szCs w:val="20"/>
        </w:rPr>
      </w:pPr>
    </w:p>
    <w:p w:rsidR="00895A86" w:rsidRDefault="00886AC1" w:rsidP="00895A86">
      <w:pPr>
        <w:spacing w:after="0" w:line="240" w:lineRule="auto"/>
        <w:jc w:val="both"/>
        <w:rPr>
          <w:rFonts w:cstheme="minorHAnsi"/>
          <w:sz w:val="20"/>
          <w:szCs w:val="20"/>
        </w:rPr>
      </w:pPr>
      <w:bookmarkStart w:id="0" w:name="_GoBack"/>
      <w:bookmarkEnd w:id="0"/>
      <w:r w:rsidRPr="00895A86">
        <w:rPr>
          <w:rFonts w:cstheme="minorHAnsi"/>
          <w:b/>
          <w:sz w:val="20"/>
          <w:szCs w:val="20"/>
        </w:rPr>
        <w:t>Supplemental Funding: $</w:t>
      </w:r>
      <w:r w:rsidRPr="00895A86">
        <w:rPr>
          <w:rFonts w:cstheme="minorHAnsi"/>
          <w:b/>
          <w:sz w:val="20"/>
          <w:szCs w:val="20"/>
          <w:u w:val="single"/>
        </w:rPr>
        <w:fldChar w:fldCharType="begin">
          <w:ffData>
            <w:name w:val="Text10"/>
            <w:enabled/>
            <w:calcOnExit w:val="0"/>
            <w:textInput/>
          </w:ffData>
        </w:fldChar>
      </w:r>
      <w:r w:rsidRPr="00895A86">
        <w:rPr>
          <w:rFonts w:cstheme="minorHAnsi"/>
          <w:b/>
          <w:sz w:val="20"/>
          <w:szCs w:val="20"/>
          <w:u w:val="single"/>
        </w:rPr>
        <w:instrText xml:space="preserve"> FORMTEXT </w:instrText>
      </w:r>
      <w:r w:rsidRPr="00895A86">
        <w:rPr>
          <w:rFonts w:cstheme="minorHAnsi"/>
          <w:b/>
          <w:sz w:val="20"/>
          <w:szCs w:val="20"/>
          <w:u w:val="single"/>
        </w:rPr>
      </w:r>
      <w:r w:rsidRPr="00895A86">
        <w:rPr>
          <w:rFonts w:cstheme="minorHAnsi"/>
          <w:b/>
          <w:sz w:val="20"/>
          <w:szCs w:val="20"/>
          <w:u w:val="single"/>
        </w:rPr>
        <w:fldChar w:fldCharType="separate"/>
      </w:r>
      <w:r w:rsidRPr="00895A86">
        <w:rPr>
          <w:rFonts w:cstheme="minorHAnsi"/>
          <w:b/>
          <w:noProof/>
          <w:sz w:val="20"/>
          <w:szCs w:val="20"/>
          <w:u w:val="single"/>
        </w:rPr>
        <w:t> </w:t>
      </w:r>
      <w:r w:rsidRPr="00895A86">
        <w:rPr>
          <w:rFonts w:cstheme="minorHAnsi"/>
          <w:b/>
          <w:noProof/>
          <w:sz w:val="20"/>
          <w:szCs w:val="20"/>
          <w:u w:val="single"/>
        </w:rPr>
        <w:t> </w:t>
      </w:r>
      <w:r w:rsidRPr="00895A86">
        <w:rPr>
          <w:rFonts w:cstheme="minorHAnsi"/>
          <w:b/>
          <w:noProof/>
          <w:sz w:val="20"/>
          <w:szCs w:val="20"/>
          <w:u w:val="single"/>
        </w:rPr>
        <w:t> </w:t>
      </w:r>
      <w:r w:rsidRPr="00895A86">
        <w:rPr>
          <w:rFonts w:cstheme="minorHAnsi"/>
          <w:b/>
          <w:noProof/>
          <w:sz w:val="20"/>
          <w:szCs w:val="20"/>
          <w:u w:val="single"/>
        </w:rPr>
        <w:t> </w:t>
      </w:r>
      <w:r w:rsidRPr="00895A86">
        <w:rPr>
          <w:rFonts w:cstheme="minorHAnsi"/>
          <w:b/>
          <w:noProof/>
          <w:sz w:val="20"/>
          <w:szCs w:val="20"/>
          <w:u w:val="single"/>
        </w:rPr>
        <w:t> </w:t>
      </w:r>
      <w:r w:rsidRPr="00895A86">
        <w:rPr>
          <w:rFonts w:cstheme="minorHAnsi"/>
          <w:b/>
          <w:sz w:val="20"/>
          <w:szCs w:val="20"/>
          <w:u w:val="single"/>
        </w:rPr>
        <w:fldChar w:fldCharType="end"/>
      </w:r>
    </w:p>
    <w:p w:rsidR="00895A86" w:rsidRPr="00895A86" w:rsidRDefault="00895A86" w:rsidP="00895A86">
      <w:pPr>
        <w:spacing w:after="0" w:line="240" w:lineRule="auto"/>
        <w:rPr>
          <w:rFonts w:cstheme="minorHAnsi"/>
          <w:sz w:val="20"/>
          <w:szCs w:val="20"/>
        </w:rPr>
      </w:pPr>
    </w:p>
    <w:p w:rsidR="00895A86" w:rsidRPr="00895A86" w:rsidRDefault="00895A86" w:rsidP="00895A86">
      <w:pPr>
        <w:spacing w:after="0" w:line="240" w:lineRule="auto"/>
        <w:rPr>
          <w:rFonts w:cstheme="minorHAnsi"/>
          <w:sz w:val="20"/>
          <w:szCs w:val="20"/>
        </w:rPr>
      </w:pPr>
    </w:p>
    <w:p w:rsidR="00895A86" w:rsidRPr="00895A86" w:rsidRDefault="00895A86" w:rsidP="00895A86">
      <w:pPr>
        <w:spacing w:after="0" w:line="240" w:lineRule="auto"/>
        <w:rPr>
          <w:rFonts w:cstheme="minorHAnsi"/>
          <w:sz w:val="20"/>
          <w:szCs w:val="20"/>
        </w:rPr>
      </w:pPr>
    </w:p>
    <w:p w:rsidR="00895A86" w:rsidRPr="00895A86" w:rsidRDefault="00895A86" w:rsidP="00895A86">
      <w:pPr>
        <w:spacing w:after="0" w:line="240" w:lineRule="auto"/>
        <w:rPr>
          <w:rFonts w:cstheme="minorHAnsi"/>
          <w:sz w:val="20"/>
          <w:szCs w:val="20"/>
        </w:rPr>
      </w:pPr>
    </w:p>
    <w:p w:rsidR="00895A86" w:rsidRPr="00895A86" w:rsidRDefault="00895A86" w:rsidP="00895A86">
      <w:pPr>
        <w:spacing w:after="0" w:line="240" w:lineRule="auto"/>
        <w:jc w:val="right"/>
        <w:rPr>
          <w:rFonts w:cstheme="minorHAnsi"/>
          <w:sz w:val="20"/>
          <w:szCs w:val="20"/>
        </w:rPr>
      </w:pPr>
    </w:p>
    <w:p w:rsidR="00186844" w:rsidRPr="00895A86" w:rsidRDefault="00186844" w:rsidP="00895A86">
      <w:pPr>
        <w:spacing w:after="0" w:line="240" w:lineRule="auto"/>
        <w:rPr>
          <w:rFonts w:cstheme="minorHAnsi"/>
          <w:sz w:val="20"/>
          <w:szCs w:val="20"/>
        </w:rPr>
      </w:pPr>
    </w:p>
    <w:sectPr w:rsidR="00186844" w:rsidRPr="00895A86" w:rsidSect="00895A86">
      <w:headerReference w:type="default" r:id="rId10"/>
      <w:footerReference w:type="default" r:id="rId11"/>
      <w:pgSz w:w="12240" w:h="15840"/>
      <w:pgMar w:top="432" w:right="432" w:bottom="432" w:left="43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052" w:rsidRDefault="00E66052" w:rsidP="00E66052">
      <w:pPr>
        <w:spacing w:after="0" w:line="240" w:lineRule="auto"/>
      </w:pPr>
      <w:r>
        <w:separator/>
      </w:r>
    </w:p>
  </w:endnote>
  <w:endnote w:type="continuationSeparator" w:id="0">
    <w:p w:rsidR="00E66052" w:rsidRDefault="00E66052" w:rsidP="00E66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052" w:rsidRPr="00895A86" w:rsidRDefault="00E66052" w:rsidP="00895A86">
    <w:pPr>
      <w:pStyle w:val="Footer"/>
      <w:tabs>
        <w:tab w:val="clear" w:pos="4680"/>
        <w:tab w:val="clear" w:pos="9360"/>
      </w:tabs>
      <w:rPr>
        <w:rFonts w:cstheme="minorHAnsi"/>
        <w:sz w:val="20"/>
        <w:szCs w:val="20"/>
      </w:rPr>
    </w:pPr>
    <w:r w:rsidRPr="00895A86">
      <w:rPr>
        <w:rFonts w:cstheme="minorHAnsi"/>
        <w:i/>
        <w:sz w:val="20"/>
        <w:szCs w:val="20"/>
      </w:rPr>
      <w:t>APSU</w:t>
    </w:r>
    <w:r w:rsidRPr="00895A86">
      <w:rPr>
        <w:rFonts w:cstheme="minorHAnsi"/>
        <w:sz w:val="20"/>
        <w:szCs w:val="20"/>
      </w:rPr>
      <w:ptab w:relativeTo="margin" w:alignment="center" w:leader="none"/>
    </w:r>
    <w:r w:rsidRPr="00895A86">
      <w:rPr>
        <w:rFonts w:cstheme="minorHAnsi"/>
        <w:i/>
        <w:sz w:val="20"/>
        <w:szCs w:val="20"/>
      </w:rPr>
      <w:t>Page 1</w:t>
    </w:r>
    <w:r w:rsidRPr="00895A86">
      <w:rPr>
        <w:rFonts w:cstheme="minorHAnsi"/>
        <w:i/>
        <w:sz w:val="20"/>
        <w:szCs w:val="20"/>
      </w:rPr>
      <w:ptab w:relativeTo="margin" w:alignment="right" w:leader="none"/>
    </w:r>
    <w:r w:rsidRPr="00895A86">
      <w:rPr>
        <w:rFonts w:cstheme="minorHAnsi"/>
        <w:i/>
        <w:sz w:val="20"/>
        <w:szCs w:val="20"/>
      </w:rPr>
      <w:t>09/</w:t>
    </w:r>
    <w:r w:rsidR="00894434" w:rsidRPr="00895A86">
      <w:rPr>
        <w:rFonts w:cstheme="minorHAnsi"/>
        <w:i/>
        <w:sz w:val="20"/>
        <w:szCs w:val="20"/>
      </w:rPr>
      <w:t>30</w:t>
    </w:r>
    <w:r w:rsidRPr="00895A86">
      <w:rPr>
        <w:rFonts w:cstheme="minorHAnsi"/>
        <w:i/>
        <w:sz w:val="20"/>
        <w:szCs w:val="20"/>
      </w:rPr>
      <w:t>/201</w:t>
    </w:r>
    <w:r w:rsidR="00174258" w:rsidRPr="00895A86">
      <w:rPr>
        <w:rFonts w:cstheme="minorHAnsi"/>
        <w:i/>
        <w:sz w:val="20"/>
        <w:szCs w:val="20"/>
      </w:rPr>
      <w:t>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052" w:rsidRDefault="00E66052" w:rsidP="00E66052">
      <w:pPr>
        <w:spacing w:after="0" w:line="240" w:lineRule="auto"/>
      </w:pPr>
      <w:r>
        <w:separator/>
      </w:r>
    </w:p>
  </w:footnote>
  <w:footnote w:type="continuationSeparator" w:id="0">
    <w:p w:rsidR="00E66052" w:rsidRDefault="00E66052" w:rsidP="00E66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A86" w:rsidRPr="00895A86" w:rsidRDefault="00895A86" w:rsidP="00895A86">
    <w:pPr>
      <w:spacing w:after="0" w:line="240" w:lineRule="auto"/>
      <w:jc w:val="center"/>
      <w:rPr>
        <w:rFonts w:cstheme="minorHAnsi"/>
        <w:b/>
        <w:sz w:val="24"/>
        <w:szCs w:val="24"/>
      </w:rPr>
    </w:pPr>
    <w:r w:rsidRPr="00895A86">
      <w:rPr>
        <w:rFonts w:cstheme="minorHAnsi"/>
        <w:b/>
        <w:sz w:val="24"/>
        <w:szCs w:val="24"/>
      </w:rPr>
      <w:t>HIRING POSTDOCTORAL SCHOLAR (PAID-DIRECT) OR (FELLOW)</w:t>
    </w:r>
  </w:p>
  <w:p w:rsidR="00895A86" w:rsidRPr="00895A86" w:rsidRDefault="00895A86" w:rsidP="00895A86">
    <w:pPr>
      <w:spacing w:after="0" w:line="240" w:lineRule="auto"/>
      <w:jc w:val="center"/>
      <w:rPr>
        <w:rFonts w:cstheme="minorHAnsi"/>
        <w:b/>
        <w:sz w:val="24"/>
        <w:szCs w:val="24"/>
        <w:u w:val="single"/>
      </w:rPr>
    </w:pPr>
    <w:r w:rsidRPr="00895A86">
      <w:rPr>
        <w:rFonts w:cstheme="minorHAnsi"/>
        <w:b/>
        <w:sz w:val="24"/>
        <w:szCs w:val="24"/>
        <w:u w:val="single"/>
      </w:rPr>
      <w:t>CHECK LIST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4D1015"/>
    <w:multiLevelType w:val="hybridMultilevel"/>
    <w:tmpl w:val="62361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844"/>
    <w:rsid w:val="000E7C4E"/>
    <w:rsid w:val="001412FF"/>
    <w:rsid w:val="00174258"/>
    <w:rsid w:val="00186844"/>
    <w:rsid w:val="00194768"/>
    <w:rsid w:val="0027039B"/>
    <w:rsid w:val="002A0F49"/>
    <w:rsid w:val="002C0AF4"/>
    <w:rsid w:val="00327686"/>
    <w:rsid w:val="004233C4"/>
    <w:rsid w:val="00427654"/>
    <w:rsid w:val="004C36AC"/>
    <w:rsid w:val="004E0773"/>
    <w:rsid w:val="00502BD3"/>
    <w:rsid w:val="005616F7"/>
    <w:rsid w:val="006019A7"/>
    <w:rsid w:val="00662B6E"/>
    <w:rsid w:val="00696FF1"/>
    <w:rsid w:val="00746233"/>
    <w:rsid w:val="00836117"/>
    <w:rsid w:val="008800A1"/>
    <w:rsid w:val="00886AC1"/>
    <w:rsid w:val="00894434"/>
    <w:rsid w:val="00895A86"/>
    <w:rsid w:val="008A2D0F"/>
    <w:rsid w:val="009410EB"/>
    <w:rsid w:val="00955CAE"/>
    <w:rsid w:val="00981DF9"/>
    <w:rsid w:val="00994282"/>
    <w:rsid w:val="00A2337E"/>
    <w:rsid w:val="00B427A2"/>
    <w:rsid w:val="00B47CBB"/>
    <w:rsid w:val="00BC7819"/>
    <w:rsid w:val="00C3546A"/>
    <w:rsid w:val="00D70A9A"/>
    <w:rsid w:val="00DB0E36"/>
    <w:rsid w:val="00E66052"/>
    <w:rsid w:val="00F25729"/>
    <w:rsid w:val="00F83923"/>
    <w:rsid w:val="00FE6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FF7E"/>
  <w15:chartTrackingRefBased/>
  <w15:docId w15:val="{4E341AA9-A7B3-4867-A4A4-0C908A230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844"/>
    <w:pPr>
      <w:ind w:left="720"/>
      <w:contextualSpacing/>
    </w:pPr>
  </w:style>
  <w:style w:type="character" w:styleId="Hyperlink">
    <w:name w:val="Hyperlink"/>
    <w:basedOn w:val="DefaultParagraphFont"/>
    <w:uiPriority w:val="99"/>
    <w:unhideWhenUsed/>
    <w:rsid w:val="00186844"/>
    <w:rPr>
      <w:color w:val="0563C1" w:themeColor="hyperlink"/>
      <w:u w:val="single"/>
    </w:rPr>
  </w:style>
  <w:style w:type="paragraph" w:styleId="BalloonText">
    <w:name w:val="Balloon Text"/>
    <w:basedOn w:val="Normal"/>
    <w:link w:val="BalloonTextChar"/>
    <w:uiPriority w:val="99"/>
    <w:semiHidden/>
    <w:unhideWhenUsed/>
    <w:rsid w:val="00B47C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CBB"/>
    <w:rPr>
      <w:rFonts w:ascii="Segoe UI" w:hAnsi="Segoe UI" w:cs="Segoe UI"/>
      <w:sz w:val="18"/>
      <w:szCs w:val="18"/>
    </w:rPr>
  </w:style>
  <w:style w:type="paragraph" w:styleId="Header">
    <w:name w:val="header"/>
    <w:basedOn w:val="Normal"/>
    <w:link w:val="HeaderChar"/>
    <w:uiPriority w:val="99"/>
    <w:unhideWhenUsed/>
    <w:rsid w:val="00E66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052"/>
  </w:style>
  <w:style w:type="paragraph" w:styleId="Footer">
    <w:name w:val="footer"/>
    <w:basedOn w:val="Normal"/>
    <w:link w:val="FooterChar"/>
    <w:uiPriority w:val="99"/>
    <w:unhideWhenUsed/>
    <w:rsid w:val="00E66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052"/>
  </w:style>
  <w:style w:type="table" w:styleId="TableGrid">
    <w:name w:val="Table Grid"/>
    <w:basedOn w:val="TableNormal"/>
    <w:uiPriority w:val="39"/>
    <w:rsid w:val="00895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op.edu/academic-personnel-programs/_files/1314/table-23.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ucnet.universityofcalifornia.edu/labor/bargaining-units/px/inde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arnett-powers.com/postdoc/rates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UCR</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Sherice Underwood</dc:creator>
  <cp:keywords/>
  <dc:description/>
  <cp:lastModifiedBy>Eric M Chong</cp:lastModifiedBy>
  <cp:revision>3</cp:revision>
  <cp:lastPrinted>2014-09-18T17:41:00Z</cp:lastPrinted>
  <dcterms:created xsi:type="dcterms:W3CDTF">2014-09-30T21:27:00Z</dcterms:created>
  <dcterms:modified xsi:type="dcterms:W3CDTF">2019-03-05T19:17:00Z</dcterms:modified>
</cp:coreProperties>
</file>